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6A2" w14:textId="77777777" w:rsidR="00F6612C" w:rsidRPr="001A19D0" w:rsidRDefault="00F6612C" w:rsidP="00F6612C">
      <w:pPr>
        <w:rPr>
          <w:rFonts w:ascii="Arial" w:hAnsi="Arial" w:cs="Arial"/>
        </w:rPr>
      </w:pPr>
      <w:r w:rsidRPr="001A19D0">
        <w:rPr>
          <w:rFonts w:ascii="Arial" w:hAnsi="Arial" w:cs="Arial"/>
        </w:rPr>
        <w:t>USV - Anlage</w:t>
      </w:r>
    </w:p>
    <w:p w14:paraId="64ADEC53" w14:textId="77777777" w:rsidR="00F6612C" w:rsidRPr="001A19D0" w:rsidRDefault="00F6612C" w:rsidP="00F6612C">
      <w:pPr>
        <w:rPr>
          <w:rFonts w:ascii="Arial" w:hAnsi="Arial" w:cs="Arial"/>
          <w:b/>
        </w:rPr>
      </w:pPr>
      <w:r w:rsidRPr="001A19D0">
        <w:rPr>
          <w:rFonts w:ascii="Arial" w:hAnsi="Arial" w:cs="Arial"/>
          <w:b/>
        </w:rPr>
        <w:t>Batteriegepufferte Stromversorgung im Parallelbetrieb (On-Line)</w:t>
      </w:r>
    </w:p>
    <w:p w14:paraId="7F50266F" w14:textId="77777777" w:rsidR="00F6612C" w:rsidRPr="001A19D0" w:rsidRDefault="009B2D7F" w:rsidP="001A19D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Einschließlich Batterie </w:t>
      </w:r>
      <w:r w:rsidR="002F5B6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Ah</w:t>
      </w:r>
    </w:p>
    <w:p w14:paraId="40DF5AF3" w14:textId="77777777" w:rsidR="004819B2" w:rsidRDefault="00F6612C" w:rsidP="00F6612C">
      <w:pPr>
        <w:rPr>
          <w:rFonts w:ascii="Arial" w:hAnsi="Arial" w:cs="Arial"/>
          <w:b/>
        </w:rPr>
      </w:pPr>
      <w:r w:rsidRPr="001A19D0">
        <w:rPr>
          <w:rFonts w:ascii="Arial" w:hAnsi="Arial" w:cs="Arial"/>
        </w:rPr>
        <w:t xml:space="preserve">Typ     </w:t>
      </w:r>
      <w:proofErr w:type="gramStart"/>
      <w:r w:rsidRPr="001A19D0">
        <w:rPr>
          <w:rFonts w:ascii="Arial" w:hAnsi="Arial" w:cs="Arial"/>
        </w:rPr>
        <w:t xml:space="preserve">  :</w:t>
      </w:r>
      <w:proofErr w:type="gramEnd"/>
      <w:r w:rsidRPr="001A19D0">
        <w:rPr>
          <w:rFonts w:ascii="Arial" w:hAnsi="Arial" w:cs="Arial"/>
        </w:rPr>
        <w:t xml:space="preserve"> </w:t>
      </w:r>
      <w:r w:rsidR="004819B2" w:rsidRPr="004819B2">
        <w:rPr>
          <w:rFonts w:ascii="Arial" w:hAnsi="Arial" w:cs="Arial"/>
          <w:b/>
        </w:rPr>
        <w:t>A</w:t>
      </w:r>
      <w:r w:rsidR="00A97789" w:rsidRPr="004819B2">
        <w:rPr>
          <w:rFonts w:ascii="Arial" w:hAnsi="Arial" w:cs="Arial"/>
          <w:b/>
        </w:rPr>
        <w:t>K</w:t>
      </w:r>
      <w:r w:rsidR="00A97789" w:rsidRPr="001A19D0">
        <w:rPr>
          <w:rFonts w:ascii="Arial" w:hAnsi="Arial" w:cs="Arial"/>
          <w:b/>
        </w:rPr>
        <w:t>KU</w:t>
      </w:r>
      <w:r w:rsidR="00A97789" w:rsidRPr="001A19D0">
        <w:rPr>
          <w:rFonts w:ascii="Arial" w:hAnsi="Arial" w:cs="Arial"/>
          <w:i/>
        </w:rPr>
        <w:t>TEC</w:t>
      </w:r>
      <w:r w:rsidR="00A97789" w:rsidRPr="001A19D0">
        <w:rPr>
          <w:rFonts w:ascii="Arial" w:hAnsi="Arial" w:cs="Arial"/>
          <w:b/>
        </w:rPr>
        <w:t xml:space="preserve"> </w:t>
      </w:r>
      <w:r w:rsidRPr="001A19D0">
        <w:rPr>
          <w:rFonts w:ascii="Arial" w:hAnsi="Arial" w:cs="Arial"/>
          <w:b/>
        </w:rPr>
        <w:t xml:space="preserve"> </w:t>
      </w:r>
      <w:r w:rsidR="00795545">
        <w:rPr>
          <w:rFonts w:ascii="Arial" w:hAnsi="Arial" w:cs="Arial"/>
          <w:b/>
        </w:rPr>
        <w:t>4803</w:t>
      </w:r>
      <w:r w:rsidR="00963FD0">
        <w:rPr>
          <w:rFonts w:ascii="Arial" w:hAnsi="Arial" w:cs="Arial"/>
          <w:b/>
        </w:rPr>
        <w:t>-</w:t>
      </w:r>
      <w:r w:rsidR="002F5B6B">
        <w:rPr>
          <w:rFonts w:ascii="Arial" w:hAnsi="Arial" w:cs="Arial"/>
          <w:b/>
        </w:rPr>
        <w:t>12</w:t>
      </w:r>
    </w:p>
    <w:p w14:paraId="53B0E209" w14:textId="77777777" w:rsidR="00A97789" w:rsidRPr="004819B2" w:rsidRDefault="004819B2" w:rsidP="00F6612C">
      <w:pPr>
        <w:rPr>
          <w:rFonts w:ascii="Arial" w:hAnsi="Arial" w:cs="Arial"/>
          <w:sz w:val="24"/>
        </w:rPr>
      </w:pPr>
      <w:r w:rsidRPr="004819B2">
        <w:rPr>
          <w:rFonts w:ascii="Arial" w:hAnsi="Arial" w:cs="Arial"/>
        </w:rPr>
        <w:t>Art.-Nr. : NBPA0616G01</w:t>
      </w:r>
      <w:r w:rsidR="00795545">
        <w:rPr>
          <w:rFonts w:ascii="Arial" w:hAnsi="Arial" w:cs="Arial"/>
        </w:rPr>
        <w:t>005</w:t>
      </w:r>
      <w:r w:rsidRPr="004819B2">
        <w:rPr>
          <w:rFonts w:ascii="Arial" w:hAnsi="Arial" w:cs="Arial"/>
        </w:rPr>
        <w:br/>
      </w:r>
    </w:p>
    <w:p w14:paraId="43DC513B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Kurzbeschreibung</w:t>
      </w:r>
    </w:p>
    <w:p w14:paraId="762515BA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Die batteriegepufferte Gleichstromversorgung der Typenreihe </w:t>
      </w:r>
      <w:r w:rsidRPr="00963FD0">
        <w:rPr>
          <w:rFonts w:ascii="Arial" w:hAnsi="Arial" w:cs="Arial"/>
          <w:b/>
        </w:rPr>
        <w:t>AKKU</w:t>
      </w:r>
      <w:r w:rsidRPr="00963FD0">
        <w:rPr>
          <w:rFonts w:ascii="Arial" w:hAnsi="Arial" w:cs="Arial"/>
          <w:i/>
        </w:rPr>
        <w:t>TEC</w:t>
      </w:r>
      <w:r w:rsidRPr="00A97789">
        <w:rPr>
          <w:rFonts w:ascii="Arial" w:hAnsi="Arial" w:cs="Arial"/>
        </w:rPr>
        <w:t xml:space="preserve"> arbeitet nach dem</w:t>
      </w:r>
    </w:p>
    <w:p w14:paraId="07BF83D9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Bereitschafts-Parallel-Prinzip und gewährleistet, in Verbindung mit einem Bleiakkumulator, eine</w:t>
      </w:r>
    </w:p>
    <w:p w14:paraId="5931D84C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sichere Aufrechterhaltung der Gleichspannungsversorgung bei Netzausfall. Die Pufferzeit ist vom</w:t>
      </w:r>
    </w:p>
    <w:p w14:paraId="6843CBDA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Ladezustand des Akkumulators und dem Entladestrom abhängig</w:t>
      </w:r>
    </w:p>
    <w:p w14:paraId="0BF047C9" w14:textId="77777777" w:rsidR="00A97789" w:rsidRPr="00A97789" w:rsidRDefault="00A97789" w:rsidP="00A97789">
      <w:pPr>
        <w:rPr>
          <w:rFonts w:ascii="Arial" w:hAnsi="Arial" w:cs="Arial"/>
        </w:rPr>
      </w:pPr>
      <w:r w:rsidRPr="00A97789">
        <w:rPr>
          <w:rFonts w:ascii="Arial" w:hAnsi="Arial" w:cs="Arial"/>
        </w:rPr>
        <w:t>Die Stromversorgung zeichnet sich durch folgende Eigenschaften aus:</w:t>
      </w:r>
    </w:p>
    <w:p w14:paraId="1BFE987A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Batterieladegeräte mit I/U-Ladekennlinie</w:t>
      </w:r>
    </w:p>
    <w:p w14:paraId="112C4B7A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Mikrocontrollergestütztes Batteriemanagement</w:t>
      </w:r>
    </w:p>
    <w:p w14:paraId="6B5841E9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>Temperaturnachführung der Ladespannung durch externes Sensormodul (Option)</w:t>
      </w:r>
    </w:p>
    <w:p w14:paraId="33E5897F" w14:textId="77777777" w:rsidR="00A97789" w:rsidRPr="00A97789" w:rsidRDefault="00A97789" w:rsidP="00A97789">
      <w:pPr>
        <w:numPr>
          <w:ilvl w:val="0"/>
          <w:numId w:val="1"/>
        </w:numPr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USB Schnittstelle: Mit zugehörigen Treibern und Schneider </w:t>
      </w:r>
      <w:r w:rsidRPr="0086757A">
        <w:rPr>
          <w:rFonts w:ascii="Arial" w:hAnsi="Arial" w:cs="Arial"/>
          <w:i/>
        </w:rPr>
        <w:t>TEC</w:t>
      </w:r>
      <w:r w:rsidRPr="0086757A">
        <w:rPr>
          <w:rFonts w:ascii="Arial" w:hAnsi="Arial" w:cs="Arial"/>
          <w:b/>
        </w:rPr>
        <w:t>Control</w:t>
      </w:r>
      <w:r w:rsidRPr="00A97789">
        <w:rPr>
          <w:rFonts w:ascii="Arial" w:hAnsi="Arial" w:cs="Arial"/>
        </w:rPr>
        <w:t xml:space="preserve"> Software können</w:t>
      </w:r>
    </w:p>
    <w:p w14:paraId="07D89EBD" w14:textId="77777777" w:rsidR="00A97789" w:rsidRDefault="00A97789" w:rsidP="00986B37">
      <w:pPr>
        <w:ind w:firstLine="708"/>
        <w:rPr>
          <w:rFonts w:ascii="Arial" w:hAnsi="Arial" w:cs="Arial"/>
        </w:rPr>
      </w:pPr>
      <w:r w:rsidRPr="00A97789">
        <w:rPr>
          <w:rFonts w:ascii="Arial" w:hAnsi="Arial" w:cs="Arial"/>
        </w:rPr>
        <w:t xml:space="preserve">Meldekontakte überwacht werden und ein </w:t>
      </w:r>
      <w:proofErr w:type="spellStart"/>
      <w:r w:rsidRPr="00A97789">
        <w:rPr>
          <w:rFonts w:ascii="Arial" w:hAnsi="Arial" w:cs="Arial"/>
        </w:rPr>
        <w:t>Shut</w:t>
      </w:r>
      <w:proofErr w:type="spellEnd"/>
      <w:r w:rsidRPr="00A97789">
        <w:rPr>
          <w:rFonts w:ascii="Arial" w:hAnsi="Arial" w:cs="Arial"/>
        </w:rPr>
        <w:t>-Down/Restart durchgeführt werden.</w:t>
      </w:r>
    </w:p>
    <w:p w14:paraId="1C4E64B8" w14:textId="77777777" w:rsidR="00963FD0" w:rsidRDefault="00963FD0" w:rsidP="00986B37">
      <w:pPr>
        <w:ind w:firstLine="708"/>
        <w:rPr>
          <w:rFonts w:ascii="Arial" w:hAnsi="Arial" w:cs="Arial"/>
        </w:rPr>
      </w:pPr>
    </w:p>
    <w:p w14:paraId="067AB932" w14:textId="77777777" w:rsidR="00963FD0" w:rsidRDefault="00963FD0" w:rsidP="00986B37">
      <w:pPr>
        <w:ind w:firstLine="708"/>
        <w:rPr>
          <w:rFonts w:ascii="Arial" w:hAnsi="Arial" w:cs="Arial"/>
        </w:rPr>
      </w:pPr>
    </w:p>
    <w:tbl>
      <w:tblPr>
        <w:tblW w:w="924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08"/>
        <w:gridCol w:w="3939"/>
      </w:tblGrid>
      <w:tr w:rsidR="00963FD0" w:rsidRPr="00963FD0" w14:paraId="178962BF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582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Nenneingangsspannung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C36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115-230V AC</w:t>
            </w:r>
          </w:p>
        </w:tc>
      </w:tr>
      <w:tr w:rsidR="00963FD0" w:rsidRPr="00963FD0" w14:paraId="052DF9E5" w14:textId="77777777" w:rsidTr="00963FD0">
        <w:trPr>
          <w:trHeight w:val="573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E5AC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Eingangsspannungs-bereich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86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98-264V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 xml:space="preserve">115V – 15% -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230V + 15%</w:t>
            </w:r>
          </w:p>
        </w:tc>
      </w:tr>
      <w:tr w:rsidR="00963FD0" w:rsidRPr="00963FD0" w14:paraId="7A5F7295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7073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Eingangsfrequenz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6B3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47-63Hz</w:t>
            </w:r>
          </w:p>
        </w:tc>
      </w:tr>
      <w:tr w:rsidR="00963FD0" w:rsidRPr="00963FD0" w14:paraId="1638E6B2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B00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Nenneingangsstrom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F5FE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1,4A - 115V AC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0,7A – 230V AC</w:t>
            </w:r>
          </w:p>
        </w:tc>
      </w:tr>
      <w:tr w:rsidR="00963FD0" w:rsidRPr="00963FD0" w14:paraId="1F48FF35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F0D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max. Einschaltstrom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81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35A / 2ms</w:t>
            </w:r>
          </w:p>
        </w:tc>
      </w:tr>
      <w:tr w:rsidR="00963FD0" w:rsidRPr="00963FD0" w14:paraId="7AB244F6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99A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Ausgangsspannung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 ohne Batterie 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7F60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</w:tc>
      </w:tr>
      <w:tr w:rsidR="00963FD0" w:rsidRPr="00963FD0" w14:paraId="3AD12743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8F53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Ausgangsspannung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 mit Batterie 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23AB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39,6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– 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V DC</w:t>
            </w:r>
          </w:p>
          <w:p w14:paraId="74DC19A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</w:p>
        </w:tc>
      </w:tr>
      <w:tr w:rsidR="00963FD0" w:rsidRPr="00963FD0" w14:paraId="0D6EF90D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F81B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Ladeschlussspannung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>ohne Temp.-Sensor: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D138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53,6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V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  <w:p w14:paraId="2A6C07AB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</w:p>
        </w:tc>
      </w:tr>
      <w:tr w:rsidR="00963FD0" w:rsidRPr="00963FD0" w14:paraId="4ED6519B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1799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Ladeschlussspannung</w:t>
            </w:r>
          </w:p>
          <w:p w14:paraId="5C774B6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mit Temp.-Sensor (optional)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B450" w14:textId="77777777" w:rsidR="00963FD0" w:rsidRPr="00963FD0" w:rsidRDefault="00A6329C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54,0V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 DC bei 25 °C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br/>
            </w:r>
          </w:p>
        </w:tc>
      </w:tr>
      <w:tr w:rsidR="00963FD0" w:rsidRPr="00963FD0" w14:paraId="0618C78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A6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Ladekennlinie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AC1D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I/U DIN 41773-1</w:t>
            </w:r>
          </w:p>
        </w:tc>
      </w:tr>
      <w:tr w:rsidR="00963FD0" w:rsidRPr="00963FD0" w14:paraId="4A2CE7A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3F1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Tiefentladeschutz und Lastabwurf bei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5184" w14:textId="77777777" w:rsidR="00963FD0" w:rsidRPr="00963FD0" w:rsidRDefault="00A6329C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39,6V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 DC 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sym w:font="Courier New" w:char="00B1"/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0,4%</w:t>
            </w:r>
          </w:p>
        </w:tc>
      </w:tr>
      <w:tr w:rsidR="00963FD0" w:rsidRPr="00963FD0" w14:paraId="785293B8" w14:textId="77777777" w:rsidTr="00963FD0">
        <w:trPr>
          <w:trHeight w:val="306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D6ED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Ausgangsnennstrom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  <w:r>
              <w:rPr>
                <w:rFonts w:ascii="Arial" w:hAnsi="Arial"/>
                <w:snapToGrid w:val="0"/>
                <w:vertAlign w:val="subscript"/>
                <w:lang w:val="de-CH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1E55" w14:textId="77777777" w:rsidR="00963FD0" w:rsidRPr="00963FD0" w:rsidRDefault="00A6329C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2,5</w:t>
            </w:r>
            <w:r w:rsidR="00963FD0" w:rsidRPr="00963FD0">
              <w:rPr>
                <w:rFonts w:ascii="Arial" w:hAnsi="Arial"/>
                <w:snapToGrid w:val="0"/>
                <w:sz w:val="18"/>
                <w:lang w:val="de-CH"/>
              </w:rPr>
              <w:t>A DC</w:t>
            </w:r>
          </w:p>
        </w:tc>
      </w:tr>
      <w:tr w:rsidR="00963FD0" w:rsidRPr="00963FD0" w14:paraId="5DF54D18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E8F7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Strombegrenzung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0D98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1,05...1,1 x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</w:p>
        </w:tc>
      </w:tr>
      <w:tr w:rsidR="00963FD0" w:rsidRPr="00963FD0" w14:paraId="0E1E82D1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797F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Batterietyp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691" w14:textId="77777777" w:rsidR="00963FD0" w:rsidRPr="00963FD0" w:rsidRDefault="009B2D7F" w:rsidP="002F5B6B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Verschlossen, wartungsfreie Batterie NBBH 48</w:t>
            </w:r>
            <w:r w:rsidR="002F5B6B">
              <w:rPr>
                <w:rFonts w:ascii="Arial" w:hAnsi="Arial"/>
                <w:snapToGrid w:val="0"/>
                <w:sz w:val="18"/>
                <w:lang w:val="de-CH"/>
              </w:rPr>
              <w:t>12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(entspricht 2 x NBBH 24</w:t>
            </w:r>
            <w:r w:rsidR="002F5B6B">
              <w:rPr>
                <w:rFonts w:ascii="Arial" w:hAnsi="Arial"/>
                <w:snapToGrid w:val="0"/>
                <w:sz w:val="18"/>
                <w:lang w:val="de-CH"/>
              </w:rPr>
              <w:t>12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>)</w:t>
            </w:r>
          </w:p>
        </w:tc>
      </w:tr>
      <w:tr w:rsidR="003804AF" w:rsidRPr="00963FD0" w14:paraId="42BA28FD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531C" w14:textId="77777777" w:rsidR="003804AF" w:rsidRPr="00963FD0" w:rsidRDefault="003804AF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Überbrückungszeit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2214" w14:textId="77777777" w:rsidR="003804AF" w:rsidRDefault="002F5B6B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sz w:val="18"/>
                <w:lang w:val="de-CH"/>
              </w:rPr>
              <w:t>12</w:t>
            </w:r>
            <w:r w:rsidR="009B2D7F">
              <w:rPr>
                <w:rFonts w:ascii="Arial" w:hAnsi="Arial"/>
                <w:snapToGrid w:val="0"/>
                <w:sz w:val="18"/>
                <w:lang w:val="de-CH"/>
              </w:rPr>
              <w:t>0 min bei 100% Last</w:t>
            </w:r>
          </w:p>
        </w:tc>
      </w:tr>
      <w:tr w:rsidR="00963FD0" w:rsidRPr="00963FD0" w14:paraId="41C007E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5F0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Wirkungsgrad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=26,8V DC,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=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I</w:t>
            </w:r>
            <w:r w:rsidRPr="00963FD0">
              <w:rPr>
                <w:rFonts w:ascii="Arial" w:hAnsi="Arial"/>
                <w:snapToGrid w:val="0"/>
                <w:vertAlign w:val="subscript"/>
                <w:lang w:val="de-CH"/>
              </w:rPr>
              <w:t>Anenn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br/>
              <w:t xml:space="preserve">und 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Ue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=230V AC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4D6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typ. 88%</w:t>
            </w:r>
          </w:p>
        </w:tc>
      </w:tr>
      <w:tr w:rsidR="00963FD0" w:rsidRPr="00963FD0" w14:paraId="29364183" w14:textId="77777777" w:rsidTr="00963FD0">
        <w:trPr>
          <w:trHeight w:val="199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11AA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max. Verlustleistung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‘worst-case’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A46A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31W</w:t>
            </w:r>
          </w:p>
        </w:tc>
      </w:tr>
      <w:tr w:rsidR="00963FD0" w:rsidRPr="00963FD0" w14:paraId="6B574D30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119D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Erdableitstrom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7167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&lt;3,5mA</w:t>
            </w:r>
          </w:p>
        </w:tc>
      </w:tr>
      <w:tr w:rsidR="00963FD0" w:rsidRPr="00963FD0" w14:paraId="4B9C723A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234D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 Eingang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F400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250V 2,5A T (geräteintern)</w:t>
            </w:r>
          </w:p>
        </w:tc>
      </w:tr>
      <w:tr w:rsidR="00963FD0" w:rsidRPr="00963FD0" w14:paraId="5F8C195E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E6D3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DC- Ausgangskreis  (Extern, UL-248)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F8A2" w14:textId="77777777" w:rsidR="00963FD0" w:rsidRPr="00963FD0" w:rsidRDefault="00963FD0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(5A </w:t>
            </w:r>
            <w:r w:rsidRPr="00963FD0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) / 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 T</w:t>
            </w:r>
          </w:p>
        </w:tc>
      </w:tr>
      <w:tr w:rsidR="00963FD0" w:rsidRPr="00963FD0" w14:paraId="637CAA4D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2609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Absicherung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Batteriekreis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(Extern, UL-248)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68D" w14:textId="77777777" w:rsidR="00963FD0" w:rsidRPr="00963FD0" w:rsidRDefault="00963FD0" w:rsidP="00A6329C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(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A </w:t>
            </w:r>
            <w:r w:rsidRPr="00963FD0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 xml:space="preserve">) / </w:t>
            </w:r>
            <w:r w:rsidR="00A6329C">
              <w:rPr>
                <w:rFonts w:ascii="Arial" w:hAnsi="Arial"/>
                <w:snapToGrid w:val="0"/>
                <w:sz w:val="18"/>
                <w:lang w:val="de-CH"/>
              </w:rPr>
              <w:t>5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 T</w:t>
            </w:r>
          </w:p>
        </w:tc>
      </w:tr>
      <w:tr w:rsidR="00963FD0" w:rsidRPr="00963FD0" w14:paraId="76A7A0F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25F6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 Eingang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‘Netz’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2DFB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567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2,5mm²</w:t>
            </w:r>
          </w:p>
        </w:tc>
      </w:tr>
      <w:tr w:rsidR="00963FD0" w:rsidRPr="00963FD0" w14:paraId="67BBFC1F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1912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 Ausgang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‘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Ua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’, ‘</w:t>
            </w:r>
            <w:proofErr w:type="spellStart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Batt</w:t>
            </w:r>
            <w:proofErr w:type="spellEnd"/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’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8C66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2,5mm²</w:t>
            </w:r>
          </w:p>
        </w:tc>
      </w:tr>
      <w:tr w:rsidR="00963FD0" w:rsidRPr="00963FD0" w14:paraId="14B38693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DA6" w14:textId="77777777" w:rsidR="00963FD0" w:rsidRPr="00963FD0" w:rsidRDefault="00963FD0" w:rsidP="00963FD0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Anschlussart</w:t>
            </w:r>
            <w:r>
              <w:rPr>
                <w:rFonts w:ascii="Arial" w:hAnsi="Arial"/>
                <w:snapToGrid w:val="0"/>
                <w:sz w:val="18"/>
                <w:lang w:val="de-CH"/>
              </w:rPr>
              <w:t xml:space="preserve"> </w:t>
            </w: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Meldungen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71B8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sz w:val="18"/>
                <w:lang w:val="de-CH"/>
              </w:rPr>
              <w:t>Federzug max. 1,5mm²</w:t>
            </w:r>
          </w:p>
        </w:tc>
      </w:tr>
      <w:tr w:rsidR="00963FD0" w:rsidRPr="00963FD0" w14:paraId="2B4236E5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6A01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Schutzart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6F78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IP 20 u. EN 60529</w:t>
            </w:r>
          </w:p>
        </w:tc>
      </w:tr>
      <w:tr w:rsidR="00963FD0" w:rsidRPr="00963FD0" w14:paraId="3ED758B6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30A" w14:textId="77777777" w:rsidR="00963FD0" w:rsidRDefault="00963FD0" w:rsidP="00EA573E">
            <w:pPr>
              <w:suppressLineNumbers/>
              <w:tabs>
                <w:tab w:val="left" w:pos="567"/>
                <w:tab w:val="left" w:pos="931"/>
                <w:tab w:val="left" w:pos="2098"/>
              </w:tabs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Gewicht</w:t>
            </w:r>
            <w:r w:rsidR="009B2D7F">
              <w:rPr>
                <w:rFonts w:ascii="Arial" w:hAnsi="Arial"/>
                <w:snapToGrid w:val="0"/>
                <w:lang w:val="de-CH"/>
              </w:rPr>
              <w:t xml:space="preserve"> AKKUTEC 4803</w:t>
            </w:r>
          </w:p>
          <w:p w14:paraId="1D8713ED" w14:textId="77777777" w:rsidR="00381A68" w:rsidRPr="00963FD0" w:rsidRDefault="009B2D7F" w:rsidP="00381A68">
            <w:pPr>
              <w:suppressLineNumbers/>
              <w:tabs>
                <w:tab w:val="left" w:pos="567"/>
                <w:tab w:val="left" w:pos="931"/>
                <w:tab w:val="left" w:pos="2098"/>
              </w:tabs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>Gewicht NBBH 4807</w:t>
            </w:r>
            <w:r w:rsidR="00381A68">
              <w:rPr>
                <w:rFonts w:ascii="Arial" w:hAnsi="Arial"/>
                <w:snapToGrid w:val="0"/>
                <w:lang w:val="de-CH"/>
              </w:rPr>
              <w:t xml:space="preserve"> (2 x NBBH 2407)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4E6" w14:textId="77777777" w:rsid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1kg</w:t>
            </w:r>
          </w:p>
          <w:p w14:paraId="3C3E5889" w14:textId="77777777" w:rsidR="009B2D7F" w:rsidRPr="00963FD0" w:rsidRDefault="00381A68" w:rsidP="002F5B6B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 xml:space="preserve">2 x </w:t>
            </w:r>
            <w:r w:rsidR="002F5B6B">
              <w:rPr>
                <w:rFonts w:ascii="Arial" w:hAnsi="Arial"/>
                <w:snapToGrid w:val="0"/>
                <w:lang w:val="de-CH"/>
              </w:rPr>
              <w:t>9,4</w:t>
            </w:r>
            <w:r>
              <w:rPr>
                <w:rFonts w:ascii="Arial" w:hAnsi="Arial"/>
                <w:snapToGrid w:val="0"/>
                <w:lang w:val="de-CH"/>
              </w:rPr>
              <w:t>kg</w:t>
            </w:r>
          </w:p>
        </w:tc>
      </w:tr>
      <w:tr w:rsidR="00963FD0" w:rsidRPr="00963FD0" w14:paraId="52641937" w14:textId="77777777" w:rsidTr="00963FD0">
        <w:trPr>
          <w:trHeight w:val="292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08E5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Lagertemperatur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AB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0...50°C</w:t>
            </w:r>
          </w:p>
        </w:tc>
      </w:tr>
      <w:tr w:rsidR="00963FD0" w:rsidRPr="00963FD0" w14:paraId="0DF6F9F7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22A1" w14:textId="77777777" w:rsidR="00963FD0" w:rsidRPr="00963FD0" w:rsidRDefault="00963FD0" w:rsidP="00EA573E">
            <w:pPr>
              <w:suppressLineNumbers/>
              <w:tabs>
                <w:tab w:val="left" w:pos="567"/>
                <w:tab w:val="left" w:pos="2098"/>
              </w:tabs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Umgebungstemperatur</w:t>
            </w:r>
          </w:p>
          <w:p w14:paraId="4FC5578C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empfohlen für Batterie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86A0" w14:textId="77777777" w:rsidR="00963FD0" w:rsidRPr="00963FD0" w:rsidRDefault="00963FD0" w:rsidP="00EA573E">
            <w:pPr>
              <w:suppressLineNumbers/>
              <w:tabs>
                <w:tab w:val="left" w:pos="567"/>
                <w:tab w:val="left" w:pos="2098"/>
              </w:tabs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0 - 45°C</w:t>
            </w:r>
          </w:p>
          <w:p w14:paraId="3B859020" w14:textId="77777777" w:rsidR="00963FD0" w:rsidRP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0 - 25°C</w:t>
            </w:r>
          </w:p>
        </w:tc>
      </w:tr>
      <w:tr w:rsidR="00963FD0" w:rsidRPr="00963FD0" w14:paraId="2D1A468F" w14:textId="77777777" w:rsidTr="00963FD0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2024" w14:textId="77777777" w:rsid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Abmessungen</w:t>
            </w:r>
            <w:r w:rsidR="00381A68">
              <w:rPr>
                <w:rFonts w:ascii="Arial" w:hAnsi="Arial"/>
                <w:snapToGrid w:val="0"/>
                <w:lang w:val="de-CH"/>
              </w:rPr>
              <w:t xml:space="preserve"> AKKUTEC 4803</w:t>
            </w:r>
          </w:p>
          <w:p w14:paraId="6F3DF3BF" w14:textId="77777777" w:rsidR="00381A68" w:rsidRPr="00963FD0" w:rsidRDefault="00381A68" w:rsidP="002F5B6B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>Abmessungen NBBH48</w:t>
            </w:r>
            <w:r w:rsidR="002F5B6B">
              <w:rPr>
                <w:rFonts w:ascii="Arial" w:hAnsi="Arial"/>
                <w:snapToGrid w:val="0"/>
                <w:lang w:val="de-CH"/>
              </w:rPr>
              <w:t>12</w:t>
            </w:r>
            <w:r>
              <w:rPr>
                <w:rFonts w:ascii="Arial" w:hAnsi="Arial"/>
                <w:snapToGrid w:val="0"/>
                <w:lang w:val="de-CH"/>
              </w:rPr>
              <w:t xml:space="preserve"> ( 2 x 24</w:t>
            </w:r>
            <w:r w:rsidR="002F5B6B">
              <w:rPr>
                <w:rFonts w:ascii="Arial" w:hAnsi="Arial"/>
                <w:snapToGrid w:val="0"/>
                <w:lang w:val="de-CH"/>
              </w:rPr>
              <w:t>12</w:t>
            </w:r>
            <w:r>
              <w:rPr>
                <w:rFonts w:ascii="Arial" w:hAnsi="Arial"/>
                <w:snapToGrid w:val="0"/>
                <w:lang w:val="de-CH"/>
              </w:rPr>
              <w:t>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B17" w14:textId="77777777" w:rsidR="00963FD0" w:rsidRDefault="00963FD0" w:rsidP="00EA573E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 w:rsidRPr="00963FD0">
              <w:rPr>
                <w:rFonts w:ascii="Arial" w:hAnsi="Arial"/>
                <w:snapToGrid w:val="0"/>
                <w:lang w:val="de-CH"/>
              </w:rPr>
              <w:t>160x75x150mm (</w:t>
            </w:r>
            <w:proofErr w:type="spellStart"/>
            <w:r w:rsidRPr="00963FD0">
              <w:rPr>
                <w:rFonts w:ascii="Arial" w:hAnsi="Arial"/>
                <w:snapToGrid w:val="0"/>
                <w:lang w:val="de-CH"/>
              </w:rPr>
              <w:t>HxBxT</w:t>
            </w:r>
            <w:proofErr w:type="spellEnd"/>
            <w:r w:rsidRPr="00963FD0">
              <w:rPr>
                <w:rFonts w:ascii="Arial" w:hAnsi="Arial"/>
                <w:snapToGrid w:val="0"/>
                <w:lang w:val="de-CH"/>
              </w:rPr>
              <w:t>)</w:t>
            </w:r>
          </w:p>
          <w:p w14:paraId="03C80FFE" w14:textId="77777777" w:rsidR="00381A68" w:rsidRPr="00963FD0" w:rsidRDefault="00381A68" w:rsidP="002F5B6B">
            <w:pPr>
              <w:numPr>
                <w:ilvl w:val="12"/>
                <w:numId w:val="0"/>
              </w:numPr>
              <w:suppressLineNumbers/>
              <w:tabs>
                <w:tab w:val="left" w:pos="72"/>
                <w:tab w:val="left" w:pos="284"/>
                <w:tab w:val="left" w:pos="3332"/>
              </w:tabs>
              <w:spacing w:before="20"/>
              <w:rPr>
                <w:rFonts w:ascii="Arial" w:hAnsi="Arial"/>
                <w:snapToGrid w:val="0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>2 x (115x</w:t>
            </w:r>
            <w:r w:rsidR="002F5B6B">
              <w:rPr>
                <w:rFonts w:ascii="Arial" w:hAnsi="Arial"/>
                <w:snapToGrid w:val="0"/>
                <w:lang w:val="de-CH"/>
              </w:rPr>
              <w:t>241</w:t>
            </w:r>
            <w:r>
              <w:rPr>
                <w:rFonts w:ascii="Arial" w:hAnsi="Arial"/>
                <w:snapToGrid w:val="0"/>
                <w:lang w:val="de-CH"/>
              </w:rPr>
              <w:t>x159mm) (</w:t>
            </w:r>
            <w:proofErr w:type="spellStart"/>
            <w:r>
              <w:rPr>
                <w:rFonts w:ascii="Arial" w:hAnsi="Arial"/>
                <w:snapToGrid w:val="0"/>
                <w:lang w:val="de-CH"/>
              </w:rPr>
              <w:t>HxBxT</w:t>
            </w:r>
            <w:proofErr w:type="spellEnd"/>
            <w:r>
              <w:rPr>
                <w:rFonts w:ascii="Arial" w:hAnsi="Arial"/>
                <w:snapToGrid w:val="0"/>
                <w:lang w:val="de-CH"/>
              </w:rPr>
              <w:t xml:space="preserve">) </w:t>
            </w:r>
          </w:p>
        </w:tc>
      </w:tr>
    </w:tbl>
    <w:p w14:paraId="2D53C44F" w14:textId="77777777" w:rsidR="00963FD0" w:rsidRDefault="00A6329C" w:rsidP="00A6329C">
      <w:pPr>
        <w:pStyle w:val="Listenabsatz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A6329C">
        <w:rPr>
          <w:rFonts w:ascii="Arial" w:hAnsi="Arial" w:cs="Arial"/>
          <w:vertAlign w:val="superscript"/>
        </w:rPr>
        <w:t>Bei FK2-Sicherungen gelten die Werte in Klammern</w:t>
      </w:r>
    </w:p>
    <w:p w14:paraId="019ECA05" w14:textId="77777777" w:rsidR="00A6329C" w:rsidRDefault="00A6329C" w:rsidP="00A6329C">
      <w:pPr>
        <w:rPr>
          <w:rFonts w:ascii="Arial" w:hAnsi="Arial" w:cs="Arial"/>
          <w:vertAlign w:val="superscript"/>
        </w:rPr>
      </w:pPr>
    </w:p>
    <w:p w14:paraId="43B8C196" w14:textId="77777777" w:rsidR="00A6329C" w:rsidRDefault="00A6329C" w:rsidP="00A6329C">
      <w:pPr>
        <w:rPr>
          <w:rFonts w:ascii="Arial" w:hAnsi="Arial" w:cs="Arial"/>
          <w:vertAlign w:val="superscript"/>
        </w:rPr>
      </w:pPr>
    </w:p>
    <w:p w14:paraId="21E771EF" w14:textId="77777777" w:rsidR="00A6329C" w:rsidRPr="00A6329C" w:rsidRDefault="00A6329C" w:rsidP="00A6329C">
      <w:pPr>
        <w:rPr>
          <w:rFonts w:ascii="Arial" w:hAnsi="Arial" w:cs="Arial"/>
          <w:vertAlign w:val="superscript"/>
        </w:rPr>
      </w:pPr>
    </w:p>
    <w:p w14:paraId="470AA5FB" w14:textId="77777777" w:rsidR="00963FD0" w:rsidRDefault="00963FD0" w:rsidP="00F6612C">
      <w:pPr>
        <w:rPr>
          <w:rFonts w:ascii="Arial" w:hAnsi="Arial" w:cs="Arial"/>
        </w:rPr>
      </w:pPr>
    </w:p>
    <w:p w14:paraId="7E8E64F2" w14:textId="77777777" w:rsidR="003804AF" w:rsidRDefault="003804AF" w:rsidP="00F6612C">
      <w:pPr>
        <w:rPr>
          <w:rFonts w:ascii="Arial" w:hAnsi="Arial" w:cs="Arial"/>
        </w:rPr>
      </w:pPr>
      <w:r>
        <w:rPr>
          <w:rFonts w:ascii="Arial" w:hAnsi="Arial" w:cs="Arial"/>
        </w:rPr>
        <w:t>Anzeigen und Meldungen</w:t>
      </w:r>
    </w:p>
    <w:tbl>
      <w:tblPr>
        <w:tblW w:w="928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2977"/>
        <w:gridCol w:w="3119"/>
        <w:gridCol w:w="2126"/>
      </w:tblGrid>
      <w:tr w:rsidR="003804AF" w:rsidRPr="003804AF" w14:paraId="40964399" w14:textId="77777777" w:rsidTr="00170746">
        <w:tc>
          <w:tcPr>
            <w:tcW w:w="1058" w:type="dxa"/>
          </w:tcPr>
          <w:p w14:paraId="37C3A528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>Ua</w:t>
            </w:r>
          </w:p>
        </w:tc>
        <w:tc>
          <w:tcPr>
            <w:tcW w:w="2977" w:type="dxa"/>
          </w:tcPr>
          <w:p w14:paraId="67A3B224" w14:textId="77777777" w:rsidR="003804AF" w:rsidRPr="006513CC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am Ausgang Ua liegt Spannung an</w:t>
            </w:r>
          </w:p>
        </w:tc>
        <w:tc>
          <w:tcPr>
            <w:tcW w:w="3119" w:type="dxa"/>
          </w:tcPr>
          <w:p w14:paraId="0DF5FB47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  <w:tc>
          <w:tcPr>
            <w:tcW w:w="2126" w:type="dxa"/>
          </w:tcPr>
          <w:p w14:paraId="30B5915C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4F4312CD" w14:textId="77777777" w:rsidTr="00170746">
        <w:tc>
          <w:tcPr>
            <w:tcW w:w="1058" w:type="dxa"/>
          </w:tcPr>
          <w:p w14:paraId="5FAC21DE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Netz OK </w:t>
            </w: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</w:p>
        </w:tc>
        <w:tc>
          <w:tcPr>
            <w:tcW w:w="2977" w:type="dxa"/>
          </w:tcPr>
          <w:p w14:paraId="699C20F4" w14:textId="77777777" w:rsidR="003804AF" w:rsidRPr="006513CC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leuchtet bei:</w:t>
            </w:r>
          </w:p>
          <w:p w14:paraId="25A932A5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20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Netzbetrieb, d.h.</w:t>
            </w:r>
            <w:r w:rsidRPr="006513CC">
              <w:rPr>
                <w:rFonts w:ascii="Arial" w:hAnsi="Arial"/>
                <w:snapToGrid w:val="0"/>
                <w:lang w:val="de-CH"/>
              </w:rPr>
              <w:br/>
              <w:t>UE&gt;</w:t>
            </w:r>
            <w:proofErr w:type="spellStart"/>
            <w:r w:rsidRPr="006513CC">
              <w:rPr>
                <w:rFonts w:ascii="Arial" w:hAnsi="Arial"/>
                <w:snapToGrid w:val="0"/>
                <w:lang w:val="de-CH"/>
              </w:rPr>
              <w:t>U</w:t>
            </w:r>
            <w:r w:rsidRPr="006513CC">
              <w:rPr>
                <w:rFonts w:ascii="Arial" w:hAnsi="Arial"/>
                <w:snapToGrid w:val="0"/>
                <w:vertAlign w:val="subscript"/>
                <w:lang w:val="de-CH"/>
              </w:rPr>
              <w:t>Emin</w:t>
            </w:r>
            <w:proofErr w:type="spellEnd"/>
            <w:r w:rsidRPr="006513CC">
              <w:rPr>
                <w:rFonts w:ascii="Arial" w:hAnsi="Arial"/>
                <w:snapToGrid w:val="0"/>
                <w:lang w:val="de-CH"/>
              </w:rPr>
              <w:t xml:space="preserve"> </w:t>
            </w:r>
          </w:p>
        </w:tc>
        <w:tc>
          <w:tcPr>
            <w:tcW w:w="3119" w:type="dxa"/>
          </w:tcPr>
          <w:p w14:paraId="67089D09" w14:textId="77777777" w:rsidR="003804AF" w:rsidRPr="003804AF" w:rsidRDefault="003804AF" w:rsidP="00A6329C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potentialfreier Relais-Kontakt, Wechsler, max. Kontaktbelastung </w:t>
            </w:r>
            <w:r w:rsidR="00A6329C">
              <w:rPr>
                <w:rFonts w:ascii="Arial" w:hAnsi="Arial"/>
                <w:snapToGrid w:val="0"/>
                <w:lang w:val="de-CH"/>
              </w:rPr>
              <w:t>48</w:t>
            </w:r>
            <w:r w:rsidRPr="003804AF">
              <w:rPr>
                <w:rFonts w:ascii="Arial" w:hAnsi="Arial"/>
                <w:snapToGrid w:val="0"/>
                <w:lang w:val="de-CH"/>
              </w:rPr>
              <w:t>V DC/ 0,</w:t>
            </w:r>
            <w:r w:rsidR="00A6329C">
              <w:rPr>
                <w:rFonts w:ascii="Arial" w:hAnsi="Arial"/>
                <w:snapToGrid w:val="0"/>
                <w:lang w:val="de-CH"/>
              </w:rPr>
              <w:t>25</w:t>
            </w:r>
            <w:r w:rsidRPr="003804AF">
              <w:rPr>
                <w:rFonts w:ascii="Arial" w:hAnsi="Arial"/>
                <w:snapToGrid w:val="0"/>
                <w:lang w:val="de-CH"/>
              </w:rPr>
              <w:t>A</w:t>
            </w:r>
          </w:p>
        </w:tc>
        <w:tc>
          <w:tcPr>
            <w:tcW w:w="2126" w:type="dxa"/>
          </w:tcPr>
          <w:p w14:paraId="507D4BD8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Meldung über virtuellen COM-Port an USB:</w:t>
            </w:r>
          </w:p>
          <w:p w14:paraId="71D374AF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DCD aktiv</w:t>
            </w:r>
          </w:p>
          <w:p w14:paraId="583047E5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186AA210" w14:textId="77777777" w:rsidTr="00170746">
        <w:trPr>
          <w:cantSplit/>
        </w:trPr>
        <w:tc>
          <w:tcPr>
            <w:tcW w:w="1058" w:type="dxa"/>
          </w:tcPr>
          <w:p w14:paraId="5B3530EA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567"/>
                <w:tab w:val="left" w:pos="2098"/>
              </w:tabs>
              <w:spacing w:before="20"/>
              <w:rPr>
                <w:rFonts w:ascii="Arial" w:hAnsi="Arial"/>
                <w:snapToGrid w:val="0"/>
                <w:sz w:val="18"/>
                <w:lang w:val="de-CH"/>
              </w:rPr>
            </w:pPr>
            <w:proofErr w:type="spellStart"/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>Batt</w:t>
            </w:r>
            <w:proofErr w:type="spellEnd"/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OK </w:t>
            </w: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2)</w:t>
            </w:r>
          </w:p>
        </w:tc>
        <w:tc>
          <w:tcPr>
            <w:tcW w:w="2977" w:type="dxa"/>
          </w:tcPr>
          <w:p w14:paraId="22A2772C" w14:textId="77777777" w:rsidR="003804AF" w:rsidRPr="006513CC" w:rsidRDefault="003804AF" w:rsidP="003804AF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 xml:space="preserve">LED </w:t>
            </w:r>
            <w:proofErr w:type="gramStart"/>
            <w:r w:rsidRPr="006513CC">
              <w:rPr>
                <w:rFonts w:ascii="Arial" w:hAnsi="Arial"/>
                <w:snapToGrid w:val="0"/>
                <w:lang w:val="de-CH"/>
              </w:rPr>
              <w:t>grün ,</w:t>
            </w:r>
            <w:proofErr w:type="gramEnd"/>
            <w:r w:rsidRPr="006513CC">
              <w:rPr>
                <w:rFonts w:ascii="Arial" w:hAnsi="Arial"/>
                <w:snapToGrid w:val="0"/>
                <w:lang w:val="de-CH"/>
              </w:rPr>
              <w:t xml:space="preserve"> erlischt bei:</w:t>
            </w:r>
          </w:p>
          <w:p w14:paraId="4DC2979E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20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Batteriekreisunterbrechung</w:t>
            </w:r>
          </w:p>
          <w:p w14:paraId="3D3F70ED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 xml:space="preserve">Batteriespannung </w:t>
            </w:r>
            <w:r w:rsidR="006513CC">
              <w:rPr>
                <w:rFonts w:ascii="Arial" w:hAnsi="Arial"/>
                <w:snapToGrid w:val="0"/>
                <w:lang w:val="de-CH"/>
              </w:rPr>
              <w:t xml:space="preserve">&lt; </w:t>
            </w:r>
            <w:r w:rsidR="00A6329C">
              <w:rPr>
                <w:rFonts w:ascii="Arial" w:hAnsi="Arial"/>
                <w:snapToGrid w:val="0"/>
                <w:lang w:val="de-CH"/>
              </w:rPr>
              <w:t>43,2</w:t>
            </w:r>
            <w:r w:rsidR="006513CC">
              <w:rPr>
                <w:rFonts w:ascii="Arial" w:hAnsi="Arial"/>
                <w:snapToGrid w:val="0"/>
                <w:lang w:val="de-CH"/>
              </w:rPr>
              <w:t>V</w:t>
            </w:r>
            <w:r w:rsidR="006513CC">
              <w:rPr>
                <w:rFonts w:ascii="Arial" w:hAnsi="Arial"/>
                <w:snapToGrid w:val="0"/>
                <w:lang w:val="de-CH"/>
              </w:rPr>
              <w:br/>
              <w:t>(</w:t>
            </w:r>
            <w:r w:rsidRPr="006513CC">
              <w:rPr>
                <w:rFonts w:ascii="Arial" w:hAnsi="Arial"/>
                <w:snapToGrid w:val="0"/>
                <w:lang w:val="de-CH"/>
              </w:rPr>
              <w:t>Batteriebetrieb)</w:t>
            </w:r>
          </w:p>
          <w:p w14:paraId="45DBF67C" w14:textId="77777777" w:rsidR="003804AF" w:rsidRPr="006513CC" w:rsidRDefault="006513CC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>
              <w:rPr>
                <w:rFonts w:ascii="Arial" w:hAnsi="Arial"/>
                <w:snapToGrid w:val="0"/>
                <w:lang w:val="de-CH"/>
              </w:rPr>
              <w:t>Batterietemperatur &gt; 45</w:t>
            </w:r>
            <w:r w:rsidR="003804AF" w:rsidRPr="006513CC">
              <w:rPr>
                <w:rFonts w:ascii="Arial" w:hAnsi="Arial"/>
                <w:snapToGrid w:val="0"/>
                <w:lang w:val="de-CH"/>
              </w:rPr>
              <w:t>°C</w:t>
            </w:r>
          </w:p>
          <w:p w14:paraId="228BCA57" w14:textId="77777777" w:rsidR="003804AF" w:rsidRPr="006513CC" w:rsidRDefault="003804AF" w:rsidP="003804AF">
            <w:pPr>
              <w:suppressLineNumbers/>
              <w:tabs>
                <w:tab w:val="left" w:pos="284"/>
                <w:tab w:val="left" w:pos="360"/>
              </w:tabs>
              <w:spacing w:after="120"/>
              <w:rPr>
                <w:rFonts w:ascii="Arial" w:hAnsi="Arial"/>
                <w:snapToGrid w:val="0"/>
                <w:lang w:val="de-CH"/>
              </w:rPr>
            </w:pPr>
          </w:p>
          <w:p w14:paraId="67DE3688" w14:textId="77777777" w:rsidR="003804AF" w:rsidRPr="006513CC" w:rsidRDefault="003804AF" w:rsidP="003804AF">
            <w:pPr>
              <w:suppressLineNumbers/>
              <w:tabs>
                <w:tab w:val="left" w:pos="284"/>
                <w:tab w:val="left" w:pos="360"/>
              </w:tabs>
              <w:spacing w:after="120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LED grün, blinkt bei:</w:t>
            </w:r>
          </w:p>
          <w:p w14:paraId="52DEF1D2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 w:cs="Arial"/>
                <w:snapToGrid w:val="0"/>
                <w:lang w:val="de-CH"/>
              </w:rPr>
            </w:pPr>
            <w:r w:rsidRPr="006513CC">
              <w:rPr>
                <w:rFonts w:ascii="Arial" w:hAnsi="Arial"/>
                <w:snapToGrid w:val="0"/>
                <w:lang w:val="de-CH"/>
              </w:rPr>
              <w:t>Batterie schwach</w:t>
            </w:r>
          </w:p>
          <w:p w14:paraId="4DEFED24" w14:textId="77777777" w:rsidR="003804AF" w:rsidRPr="006513CC" w:rsidRDefault="003804AF" w:rsidP="003804A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360"/>
                <w:tab w:val="left" w:pos="567"/>
                <w:tab w:val="left" w:pos="2098"/>
              </w:tabs>
              <w:autoSpaceDE w:val="0"/>
              <w:autoSpaceDN w:val="0"/>
              <w:jc w:val="both"/>
              <w:rPr>
                <w:rFonts w:ascii="Arial" w:hAnsi="Arial"/>
                <w:snapToGrid w:val="0"/>
                <w:lang w:val="de-CH"/>
              </w:rPr>
            </w:pPr>
            <w:r w:rsidRPr="006513CC">
              <w:rPr>
                <w:rFonts w:ascii="Arial" w:hAnsi="Arial" w:cs="Arial"/>
                <w:snapToGrid w:val="0"/>
                <w:lang w:val="de-CH"/>
              </w:rPr>
              <w:t>Batterie defekt</w:t>
            </w:r>
          </w:p>
        </w:tc>
        <w:tc>
          <w:tcPr>
            <w:tcW w:w="3119" w:type="dxa"/>
          </w:tcPr>
          <w:p w14:paraId="08694E7B" w14:textId="77777777" w:rsidR="003804AF" w:rsidRPr="003804AF" w:rsidRDefault="003804AF" w:rsidP="00A6329C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potentialfreier Relais-Kontakt, Schließer, max. Kontaktbelastung </w:t>
            </w:r>
            <w:r w:rsidR="00A6329C">
              <w:rPr>
                <w:rFonts w:ascii="Arial" w:hAnsi="Arial"/>
                <w:snapToGrid w:val="0"/>
                <w:lang w:val="de-CH"/>
              </w:rPr>
              <w:t>48</w:t>
            </w:r>
            <w:r w:rsidRPr="003804AF">
              <w:rPr>
                <w:rFonts w:ascii="Arial" w:hAnsi="Arial"/>
                <w:snapToGrid w:val="0"/>
                <w:lang w:val="de-CH"/>
              </w:rPr>
              <w:t>V DC/ 0,</w:t>
            </w:r>
            <w:r w:rsidR="00A6329C">
              <w:rPr>
                <w:rFonts w:ascii="Arial" w:hAnsi="Arial"/>
                <w:snapToGrid w:val="0"/>
                <w:lang w:val="de-CH"/>
              </w:rPr>
              <w:t>2</w:t>
            </w:r>
            <w:r w:rsidRPr="003804AF">
              <w:rPr>
                <w:rFonts w:ascii="Arial" w:hAnsi="Arial"/>
                <w:snapToGrid w:val="0"/>
                <w:lang w:val="de-CH"/>
              </w:rPr>
              <w:t>5A</w:t>
            </w:r>
          </w:p>
        </w:tc>
        <w:tc>
          <w:tcPr>
            <w:tcW w:w="2126" w:type="dxa"/>
          </w:tcPr>
          <w:p w14:paraId="4AF47456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 xml:space="preserve">Meldung über virtuellen </w:t>
            </w:r>
            <w:proofErr w:type="spellStart"/>
            <w:r w:rsidRPr="003804AF">
              <w:rPr>
                <w:rFonts w:ascii="Arial" w:hAnsi="Arial"/>
                <w:snapToGrid w:val="0"/>
                <w:lang w:val="de-CH"/>
              </w:rPr>
              <w:t>Com</w:t>
            </w:r>
            <w:proofErr w:type="spellEnd"/>
            <w:r w:rsidRPr="003804AF">
              <w:rPr>
                <w:rFonts w:ascii="Arial" w:hAnsi="Arial"/>
                <w:snapToGrid w:val="0"/>
                <w:lang w:val="de-CH"/>
              </w:rPr>
              <w:t>-Port an USB:</w:t>
            </w:r>
          </w:p>
          <w:p w14:paraId="1F1FF52A" w14:textId="77777777" w:rsidR="003804AF" w:rsidRPr="003804AF" w:rsidRDefault="003804AF" w:rsidP="003804AF">
            <w:pPr>
              <w:numPr>
                <w:ilvl w:val="12"/>
                <w:numId w:val="0"/>
              </w:numPr>
              <w:suppressLineNumbers/>
              <w:tabs>
                <w:tab w:val="left" w:pos="284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  <w:r w:rsidRPr="003804AF">
              <w:rPr>
                <w:rFonts w:ascii="Arial" w:hAnsi="Arial"/>
                <w:snapToGrid w:val="0"/>
                <w:lang w:val="de-CH"/>
              </w:rPr>
              <w:t>CTS aktiv</w:t>
            </w:r>
          </w:p>
          <w:p w14:paraId="280D11A5" w14:textId="77777777" w:rsidR="003804AF" w:rsidRPr="003804AF" w:rsidRDefault="003804AF" w:rsidP="003804AF">
            <w:pPr>
              <w:suppressLineNumbers/>
              <w:tabs>
                <w:tab w:val="left" w:pos="320"/>
              </w:tabs>
              <w:spacing w:before="20" w:after="120"/>
              <w:rPr>
                <w:rFonts w:ascii="Arial" w:hAnsi="Arial"/>
                <w:snapToGrid w:val="0"/>
                <w:lang w:val="de-CH"/>
              </w:rPr>
            </w:pPr>
          </w:p>
        </w:tc>
      </w:tr>
      <w:tr w:rsidR="003804AF" w:rsidRPr="003804AF" w14:paraId="726BFABB" w14:textId="77777777" w:rsidTr="0017074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9280" w:type="dxa"/>
            <w:gridSpan w:val="4"/>
          </w:tcPr>
          <w:p w14:paraId="4DD7FF5A" w14:textId="77777777" w:rsidR="003804AF" w:rsidRPr="003804AF" w:rsidRDefault="003804AF" w:rsidP="003804AF">
            <w:pPr>
              <w:suppressLineNumbers/>
              <w:spacing w:before="120" w:after="120"/>
              <w:ind w:left="179" w:hanging="179"/>
              <w:rPr>
                <w:rFonts w:ascii="Arial" w:hAnsi="Arial"/>
                <w:snapToGrid w:val="0"/>
                <w:sz w:val="18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1)</w:t>
            </w: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Der Meldekontakt ist mit der LED-Anzeige gekoppelt. Bei leuchtender LED ist das zugehörige Relais angezogen..</w:t>
            </w:r>
          </w:p>
        </w:tc>
      </w:tr>
      <w:tr w:rsidR="003804AF" w:rsidRPr="003804AF" w14:paraId="22733CD8" w14:textId="77777777" w:rsidTr="0017074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9280" w:type="dxa"/>
            <w:gridSpan w:val="4"/>
          </w:tcPr>
          <w:p w14:paraId="337ECC60" w14:textId="77777777" w:rsidR="003804AF" w:rsidRPr="003804AF" w:rsidRDefault="003804AF" w:rsidP="003804AF">
            <w:pPr>
              <w:suppressLineNumbers/>
              <w:spacing w:before="120" w:after="120"/>
              <w:ind w:left="142" w:hanging="142"/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</w:pPr>
            <w:r w:rsidRPr="003804AF">
              <w:rPr>
                <w:rFonts w:ascii="Arial" w:hAnsi="Arial"/>
                <w:snapToGrid w:val="0"/>
                <w:sz w:val="18"/>
                <w:vertAlign w:val="superscript"/>
                <w:lang w:val="de-CH"/>
              </w:rPr>
              <w:t>2)</w:t>
            </w:r>
            <w:r w:rsidRPr="003804AF">
              <w:rPr>
                <w:rFonts w:ascii="Arial" w:hAnsi="Arial"/>
                <w:snapToGrid w:val="0"/>
                <w:sz w:val="18"/>
                <w:lang w:val="de-CH"/>
              </w:rPr>
              <w:t xml:space="preserve"> Bei leuchtender LED ist das zugehörige Relais angezogen, der Kontakt geschlossen. Bei blinkender oder nicht leuchtender LED ist der Relaiskontakt geöffnet</w:t>
            </w:r>
          </w:p>
        </w:tc>
      </w:tr>
    </w:tbl>
    <w:p w14:paraId="39F1E643" w14:textId="77777777" w:rsidR="00963FD0" w:rsidRPr="003804AF" w:rsidRDefault="00963FD0" w:rsidP="00F6612C">
      <w:pPr>
        <w:rPr>
          <w:rFonts w:ascii="Arial" w:hAnsi="Arial" w:cs="Arial"/>
          <w:lang w:val="de-CH"/>
        </w:rPr>
      </w:pPr>
    </w:p>
    <w:p w14:paraId="101B703C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Geliefertes </w:t>
      </w:r>
      <w:proofErr w:type="gramStart"/>
      <w:r>
        <w:rPr>
          <w:rFonts w:ascii="Arial" w:hAnsi="Arial" w:cs="Arial"/>
        </w:rPr>
        <w:t>Fabrikat:................................................................</w:t>
      </w:r>
      <w:proofErr w:type="gramEnd"/>
    </w:p>
    <w:p w14:paraId="07AD63C0" w14:textId="77777777" w:rsidR="00F6612C" w:rsidRDefault="00F6612C" w:rsidP="00F6612C">
      <w:pPr>
        <w:rPr>
          <w:rFonts w:ascii="Arial" w:hAnsi="Arial" w:cs="Arial"/>
        </w:rPr>
      </w:pPr>
    </w:p>
    <w:p w14:paraId="21D867D6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Gelieferter Typ:.......................................................................</w:t>
      </w:r>
    </w:p>
    <w:p w14:paraId="0614413B" w14:textId="77777777" w:rsidR="00F6612C" w:rsidRDefault="00F6612C" w:rsidP="00F6612C">
      <w:pPr>
        <w:rPr>
          <w:rFonts w:ascii="Arial" w:hAnsi="Arial" w:cs="Arial"/>
        </w:rPr>
      </w:pPr>
    </w:p>
    <w:p w14:paraId="521728A8" w14:textId="77777777" w:rsidR="00F6612C" w:rsidRDefault="00F6612C" w:rsidP="00F6612C">
      <w:pPr>
        <w:rPr>
          <w:rFonts w:ascii="Arial" w:hAnsi="Arial" w:cs="Arial"/>
        </w:rPr>
      </w:pPr>
      <w:r>
        <w:rPr>
          <w:rFonts w:ascii="Arial" w:hAnsi="Arial" w:cs="Arial"/>
        </w:rPr>
        <w:t>Dem Angebot sind ausführliche Datenblätter beizulegen.</w:t>
      </w:r>
    </w:p>
    <w:p w14:paraId="5D7FA606" w14:textId="77777777" w:rsidR="00E10767" w:rsidRPr="001A19D0" w:rsidRDefault="00F6612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/>
      </w:r>
      <w:r w:rsidRPr="001A19D0">
        <w:rPr>
          <w:rFonts w:ascii="Arial" w:hAnsi="Arial" w:cs="Arial"/>
          <w:b/>
        </w:rPr>
        <w:t>Menge:</w:t>
      </w:r>
      <w:r w:rsidRPr="001A19D0">
        <w:rPr>
          <w:rFonts w:ascii="Arial" w:hAnsi="Arial" w:cs="Arial"/>
          <w:b/>
        </w:rPr>
        <w:tab/>
        <w:t>St.</w:t>
      </w:r>
      <w:r w:rsidRPr="001A19D0">
        <w:rPr>
          <w:rFonts w:ascii="Arial" w:hAnsi="Arial" w:cs="Arial"/>
          <w:b/>
        </w:rPr>
        <w:tab/>
      </w:r>
      <w:r w:rsidRPr="001A19D0">
        <w:rPr>
          <w:rFonts w:ascii="Arial" w:hAnsi="Arial" w:cs="Arial"/>
          <w:b/>
        </w:rPr>
        <w:tab/>
        <w:t>EP:.................................</w:t>
      </w:r>
      <w:r w:rsidRPr="001A19D0">
        <w:rPr>
          <w:rFonts w:ascii="Arial" w:hAnsi="Arial" w:cs="Arial"/>
          <w:b/>
        </w:rPr>
        <w:tab/>
        <w:t>GP:.........</w:t>
      </w:r>
      <w:r w:rsidR="00B21246" w:rsidRPr="001A19D0">
        <w:rPr>
          <w:rFonts w:ascii="Arial" w:hAnsi="Arial" w:cs="Arial"/>
          <w:b/>
        </w:rPr>
        <w:t>..............................</w:t>
      </w:r>
      <w:r w:rsidRPr="001A19D0">
        <w:rPr>
          <w:b/>
        </w:rPr>
        <w:tab/>
      </w:r>
      <w:r w:rsidRPr="001A19D0">
        <w:rPr>
          <w:b/>
        </w:rPr>
        <w:tab/>
      </w:r>
      <w:r w:rsidRPr="001A19D0">
        <w:rPr>
          <w:b/>
        </w:rPr>
        <w:tab/>
      </w:r>
    </w:p>
    <w:sectPr w:rsidR="00E10767" w:rsidRPr="001A19D0" w:rsidSect="001A19D0">
      <w:headerReference w:type="default" r:id="rId7"/>
      <w:pgSz w:w="11906" w:h="16838"/>
      <w:pgMar w:top="96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F6B" w14:textId="77777777" w:rsidR="00FF7A2D" w:rsidRDefault="00FF7A2D" w:rsidP="00F6612C">
      <w:r>
        <w:separator/>
      </w:r>
    </w:p>
  </w:endnote>
  <w:endnote w:type="continuationSeparator" w:id="0">
    <w:p w14:paraId="29AB184F" w14:textId="77777777" w:rsidR="00FF7A2D" w:rsidRDefault="00FF7A2D" w:rsidP="00F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ABA" w14:textId="77777777" w:rsidR="00FF7A2D" w:rsidRDefault="00FF7A2D" w:rsidP="00F6612C">
      <w:r>
        <w:separator/>
      </w:r>
    </w:p>
  </w:footnote>
  <w:footnote w:type="continuationSeparator" w:id="0">
    <w:p w14:paraId="02330C9D" w14:textId="77777777" w:rsidR="00FF7A2D" w:rsidRDefault="00FF7A2D" w:rsidP="00F6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A9BA" w14:textId="068E35D0" w:rsidR="001A19D0" w:rsidRPr="00963FD0" w:rsidRDefault="00963FD0" w:rsidP="00963FD0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63FD0">
      <w:rPr>
        <w:rFonts w:ascii="Arial" w:hAnsi="Arial" w:cs="Arial"/>
      </w:rPr>
      <w:fldChar w:fldCharType="begin"/>
    </w:r>
    <w:r w:rsidRPr="00963FD0">
      <w:rPr>
        <w:rFonts w:ascii="Arial" w:hAnsi="Arial" w:cs="Arial"/>
      </w:rPr>
      <w:instrText xml:space="preserve"> FILENAME   \* MERGEFORMAT </w:instrText>
    </w:r>
    <w:r w:rsidRPr="00963FD0">
      <w:rPr>
        <w:rFonts w:ascii="Arial" w:hAnsi="Arial" w:cs="Arial"/>
      </w:rPr>
      <w:fldChar w:fldCharType="separate"/>
    </w:r>
    <w:r w:rsidR="00036B1E">
      <w:rPr>
        <w:rFonts w:ascii="Arial" w:hAnsi="Arial" w:cs="Arial"/>
        <w:noProof/>
      </w:rPr>
      <w:t>0616G01K09-Akkutec-4803-12_210421.docx</w:t>
    </w:r>
    <w:r w:rsidRPr="00963FD0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61"/>
    <w:multiLevelType w:val="multilevel"/>
    <w:tmpl w:val="33C4515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93902A3"/>
    <w:multiLevelType w:val="hybridMultilevel"/>
    <w:tmpl w:val="189A279C"/>
    <w:lvl w:ilvl="0" w:tplc="80C801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7BA5"/>
    <w:multiLevelType w:val="hybridMultilevel"/>
    <w:tmpl w:val="CCC08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2C"/>
    <w:rsid w:val="00036B1E"/>
    <w:rsid w:val="00066F10"/>
    <w:rsid w:val="00091CAA"/>
    <w:rsid w:val="00105B6C"/>
    <w:rsid w:val="00170746"/>
    <w:rsid w:val="001A19D0"/>
    <w:rsid w:val="002F5B6B"/>
    <w:rsid w:val="00341DBE"/>
    <w:rsid w:val="003804AF"/>
    <w:rsid w:val="00381A68"/>
    <w:rsid w:val="003829A2"/>
    <w:rsid w:val="004047D0"/>
    <w:rsid w:val="004819B2"/>
    <w:rsid w:val="006513CC"/>
    <w:rsid w:val="006B7EEF"/>
    <w:rsid w:val="00747FCC"/>
    <w:rsid w:val="00795545"/>
    <w:rsid w:val="008300C6"/>
    <w:rsid w:val="00857AB0"/>
    <w:rsid w:val="0086757A"/>
    <w:rsid w:val="00867FD7"/>
    <w:rsid w:val="00963FD0"/>
    <w:rsid w:val="00986B37"/>
    <w:rsid w:val="009B2D7F"/>
    <w:rsid w:val="00A6329C"/>
    <w:rsid w:val="00A97789"/>
    <w:rsid w:val="00B21246"/>
    <w:rsid w:val="00B67382"/>
    <w:rsid w:val="00B861D4"/>
    <w:rsid w:val="00C17120"/>
    <w:rsid w:val="00C3140B"/>
    <w:rsid w:val="00C7727D"/>
    <w:rsid w:val="00CF0B11"/>
    <w:rsid w:val="00D17569"/>
    <w:rsid w:val="00D954D9"/>
    <w:rsid w:val="00E10767"/>
    <w:rsid w:val="00E261D5"/>
    <w:rsid w:val="00E7377B"/>
    <w:rsid w:val="00F52212"/>
    <w:rsid w:val="00F6612C"/>
    <w:rsid w:val="00F9677A"/>
    <w:rsid w:val="00FD3CE8"/>
    <w:rsid w:val="00FF481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38BD0"/>
  <w15:docId w15:val="{BEA8E82B-D3E0-478E-9863-3C5FC0E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612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6612C"/>
    <w:pPr>
      <w:keepNext/>
      <w:spacing w:after="60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12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612C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F66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6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12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6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deutsch Akkutec 4803-12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deutsch Akkutec 4803-12</dc:title>
  <dc:subject>AKKUTEC 4803</dc:subject>
  <dc:creator>Martina Gasi</dc:creator>
  <cp:lastModifiedBy>Gasi Martina</cp:lastModifiedBy>
  <cp:revision>3</cp:revision>
  <dcterms:created xsi:type="dcterms:W3CDTF">2022-03-30T14:48:00Z</dcterms:created>
  <dcterms:modified xsi:type="dcterms:W3CDTF">2022-03-30T14:48:00Z</dcterms:modified>
</cp:coreProperties>
</file>