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DC0C" w14:textId="77777777" w:rsidR="0009088C" w:rsidRPr="00CA518D" w:rsidRDefault="00D63BD9" w:rsidP="00090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Leistungsverzeichnis </w:t>
      </w:r>
      <w:r w:rsidR="0009088C" w:rsidRPr="00CA518D">
        <w:rPr>
          <w:rFonts w:ascii="Arial" w:hAnsi="Arial" w:cs="Arial"/>
        </w:rPr>
        <w:t>USV - Anlage</w:t>
      </w:r>
    </w:p>
    <w:p w14:paraId="0BB98756" w14:textId="77777777" w:rsidR="00F7507E" w:rsidRDefault="00F7507E" w:rsidP="00F7507E">
      <w:pPr>
        <w:pStyle w:val="berschrift3"/>
        <w:rPr>
          <w:rFonts w:ascii="Arial" w:hAnsi="Arial" w:cs="Arial"/>
          <w:bCs w:val="0"/>
          <w:sz w:val="20"/>
        </w:rPr>
      </w:pPr>
      <w:r w:rsidRPr="00D63BD9">
        <w:rPr>
          <w:rFonts w:ascii="Arial" w:hAnsi="Arial" w:cs="Arial"/>
          <w:bCs w:val="0"/>
          <w:sz w:val="20"/>
        </w:rPr>
        <w:t xml:space="preserve">Batteriegepufferte Stromversorgung im Bereitschafts-Parallelbetrieb (On-Line) </w:t>
      </w:r>
      <w:r>
        <w:rPr>
          <w:rFonts w:ascii="Arial" w:hAnsi="Arial" w:cs="Arial"/>
          <w:bCs w:val="0"/>
          <w:sz w:val="20"/>
        </w:rPr>
        <w:t>mit Batteriemodul NBBH 4801 (2 x NBBH 2401)</w:t>
      </w:r>
    </w:p>
    <w:p w14:paraId="6789B2F3" w14:textId="77777777" w:rsidR="00F7726B" w:rsidRDefault="00F7507E" w:rsidP="00F7507E">
      <w:pPr>
        <w:pStyle w:val="Default"/>
        <w:rPr>
          <w:sz w:val="20"/>
        </w:rPr>
      </w:pPr>
      <w:r w:rsidRPr="00C34C81">
        <w:rPr>
          <w:sz w:val="20"/>
        </w:rPr>
        <w:t>Typ       :</w:t>
      </w:r>
      <w:r w:rsidRPr="00CA518D">
        <w:rPr>
          <w:sz w:val="20"/>
        </w:rPr>
        <w:t xml:space="preserve">   AKKU</w:t>
      </w:r>
      <w:r w:rsidRPr="00CA518D">
        <w:rPr>
          <w:i/>
          <w:sz w:val="20"/>
        </w:rPr>
        <w:t>TEC</w:t>
      </w:r>
      <w:r w:rsidRPr="00CA518D">
        <w:rPr>
          <w:sz w:val="20"/>
        </w:rPr>
        <w:t xml:space="preserve"> </w:t>
      </w:r>
      <w:r>
        <w:rPr>
          <w:sz w:val="20"/>
        </w:rPr>
        <w:t>4801-01</w:t>
      </w:r>
      <w:r>
        <w:rPr>
          <w:sz w:val="20"/>
        </w:rPr>
        <w:br/>
      </w:r>
      <w:r w:rsidRPr="00C34C81">
        <w:rPr>
          <w:sz w:val="20"/>
        </w:rPr>
        <w:t>Art.-Nr. : NBPAQ33G1M</w:t>
      </w:r>
      <w:r>
        <w:rPr>
          <w:sz w:val="20"/>
        </w:rPr>
        <w:t>19</w:t>
      </w:r>
    </w:p>
    <w:p w14:paraId="28A303C6" w14:textId="77777777" w:rsidR="00F7507E" w:rsidRDefault="00F7507E" w:rsidP="00F7507E">
      <w:pPr>
        <w:pStyle w:val="Default"/>
      </w:pPr>
    </w:p>
    <w:p w14:paraId="10D48133" w14:textId="77777777" w:rsidR="00F7726B" w:rsidRDefault="00F7726B" w:rsidP="00F77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Kurzbeschreibung </w:t>
      </w:r>
    </w:p>
    <w:p w14:paraId="436D32D5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Arial" w:hAnsi="Arial" w:cs="Arial"/>
          <w:snapToGrid w:val="0"/>
          <w:lang w:val="de-CH"/>
        </w:rPr>
        <w:t xml:space="preserve">Die batteriegepufferte Gleichstromversorgung der Typenreihe </w:t>
      </w:r>
      <w:r w:rsidRPr="00EC1E69">
        <w:rPr>
          <w:rFonts w:ascii="Arial" w:hAnsi="Arial" w:cs="Arial"/>
          <w:b/>
          <w:bCs/>
          <w:snapToGrid w:val="0"/>
          <w:lang w:val="de-CH"/>
        </w:rPr>
        <w:t>AKKU</w:t>
      </w:r>
      <w:r w:rsidRPr="00EC1E69">
        <w:rPr>
          <w:rFonts w:ascii="Arial" w:hAnsi="Arial" w:cs="Arial"/>
          <w:i/>
          <w:iCs/>
          <w:snapToGrid w:val="0"/>
          <w:lang w:val="de-CH"/>
        </w:rPr>
        <w:t xml:space="preserve">TEC </w:t>
      </w:r>
      <w:r w:rsidRPr="00EC1E69">
        <w:rPr>
          <w:rFonts w:ascii="Arial" w:hAnsi="Arial" w:cs="Arial"/>
          <w:snapToGrid w:val="0"/>
          <w:lang w:val="de-CH"/>
        </w:rPr>
        <w:t>arbeitet nach dem</w:t>
      </w:r>
    </w:p>
    <w:p w14:paraId="4F43DCC9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Arial" w:hAnsi="Arial" w:cs="Arial"/>
          <w:snapToGrid w:val="0"/>
          <w:lang w:val="de-CH"/>
        </w:rPr>
        <w:t>Bereitschafts-Parallel-Prinzip und gewährleistet, in Verbindung mit einem Bleiakkumulator, eine</w:t>
      </w:r>
    </w:p>
    <w:p w14:paraId="7979E8D4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Arial" w:hAnsi="Arial" w:cs="Arial"/>
          <w:snapToGrid w:val="0"/>
          <w:lang w:val="de-CH"/>
        </w:rPr>
        <w:t xml:space="preserve">sichere Aufrechterhaltung der Gleichspannungsversorgung bei Netzausfall. </w:t>
      </w:r>
    </w:p>
    <w:p w14:paraId="54E5F6BD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</w:p>
    <w:p w14:paraId="153795E4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Arial" w:hAnsi="Arial" w:cs="Arial"/>
          <w:snapToGrid w:val="0"/>
          <w:lang w:val="de-CH"/>
        </w:rPr>
        <w:t>Die Stromversorgung zeichnet sich durch folgende Eigenschaften aus:</w:t>
      </w:r>
    </w:p>
    <w:p w14:paraId="107E0E84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</w:p>
    <w:p w14:paraId="4EFFAAC1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Symbol" w:hAnsi="Symbol" w:cs="Symbol"/>
          <w:snapToGrid w:val="0"/>
          <w:lang w:val="de-CH"/>
        </w:rPr>
        <w:t></w:t>
      </w:r>
      <w:r w:rsidRPr="00EC1E69">
        <w:rPr>
          <w:rFonts w:ascii="Symbol" w:hAnsi="Symbol" w:cs="Symbol"/>
          <w:snapToGrid w:val="0"/>
          <w:lang w:val="de-CH"/>
        </w:rPr>
        <w:t></w:t>
      </w:r>
      <w:r w:rsidRPr="00EC1E69">
        <w:rPr>
          <w:rFonts w:ascii="Arial" w:hAnsi="Arial" w:cs="Arial"/>
          <w:snapToGrid w:val="0"/>
          <w:lang w:val="de-CH"/>
        </w:rPr>
        <w:t>Batterieladegeräte mit I/U-Ladekennlinie</w:t>
      </w:r>
    </w:p>
    <w:p w14:paraId="41468EEC" w14:textId="77777777" w:rsidR="00EC1E69" w:rsidRPr="00EC1E69" w:rsidRDefault="00EC1E69" w:rsidP="00EC1E69">
      <w:pPr>
        <w:suppressLineNumbers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napToGrid w:val="0"/>
          <w:lang w:val="de-CH"/>
        </w:rPr>
      </w:pPr>
      <w:r w:rsidRPr="00EC1E69">
        <w:rPr>
          <w:rFonts w:ascii="Symbol" w:hAnsi="Symbol" w:cs="Symbol"/>
          <w:snapToGrid w:val="0"/>
          <w:lang w:val="de-CH"/>
        </w:rPr>
        <w:t></w:t>
      </w:r>
      <w:r w:rsidRPr="00EC1E69">
        <w:rPr>
          <w:rFonts w:ascii="Symbol" w:hAnsi="Symbol" w:cs="Symbol"/>
          <w:snapToGrid w:val="0"/>
          <w:lang w:val="de-CH"/>
        </w:rPr>
        <w:t></w:t>
      </w:r>
      <w:r w:rsidRPr="00EC1E69">
        <w:rPr>
          <w:rFonts w:ascii="Arial" w:hAnsi="Arial" w:cs="Arial"/>
          <w:snapToGrid w:val="0"/>
          <w:lang w:val="de-CH"/>
        </w:rPr>
        <w:t>Mikrocontrollergestütztes Batteriemanagement</w:t>
      </w:r>
    </w:p>
    <w:p w14:paraId="4AE5C149" w14:textId="77777777" w:rsidR="0009088C" w:rsidRDefault="00EC1E69" w:rsidP="00EC1E69">
      <w:pPr>
        <w:rPr>
          <w:rFonts w:ascii="Arial" w:hAnsi="Arial" w:cs="Arial"/>
          <w:snapToGrid w:val="0"/>
          <w:lang w:val="de-CH"/>
        </w:rPr>
      </w:pPr>
      <w:r w:rsidRPr="00EC1E69">
        <w:rPr>
          <w:rFonts w:ascii="Symbol" w:hAnsi="Symbol" w:cs="Symbol"/>
          <w:snapToGrid w:val="0"/>
          <w:lang w:val="de-CH"/>
        </w:rPr>
        <w:t></w:t>
      </w:r>
      <w:r w:rsidRPr="00EC1E69">
        <w:rPr>
          <w:rFonts w:ascii="Symbol" w:hAnsi="Symbol" w:cs="Symbol"/>
          <w:snapToGrid w:val="0"/>
          <w:lang w:val="de-CH"/>
        </w:rPr>
        <w:t></w:t>
      </w:r>
      <w:r w:rsidRPr="00EC1E69">
        <w:rPr>
          <w:rFonts w:ascii="Arial" w:hAnsi="Arial" w:cs="Arial"/>
          <w:snapToGrid w:val="0"/>
          <w:lang w:val="de-CH"/>
        </w:rPr>
        <w:t>Temperaturnachführung der Ladespannung durch externes Sensormodul (Option)</w:t>
      </w:r>
    </w:p>
    <w:p w14:paraId="6B34E748" w14:textId="77777777" w:rsidR="00EC1E69" w:rsidRDefault="00EC1E69" w:rsidP="00EC1E69">
      <w:pPr>
        <w:rPr>
          <w:rFonts w:ascii="Arial" w:hAnsi="Arial" w:cs="Arial"/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088C" w14:paraId="40803011" w14:textId="77777777" w:rsidTr="00CA518D">
        <w:tc>
          <w:tcPr>
            <w:tcW w:w="4889" w:type="dxa"/>
          </w:tcPr>
          <w:p w14:paraId="6799A639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Eingangsnennspannung</w:t>
            </w:r>
          </w:p>
        </w:tc>
        <w:tc>
          <w:tcPr>
            <w:tcW w:w="4889" w:type="dxa"/>
          </w:tcPr>
          <w:p w14:paraId="0C8AB64C" w14:textId="7FB4D3B6" w:rsidR="0009088C" w:rsidRDefault="00FC30C7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115…230 V AC ±15 % (98…265 V AC)</w:t>
            </w:r>
          </w:p>
        </w:tc>
      </w:tr>
      <w:tr w:rsidR="0009088C" w14:paraId="2E507772" w14:textId="77777777" w:rsidTr="00CA518D">
        <w:tc>
          <w:tcPr>
            <w:tcW w:w="4889" w:type="dxa"/>
          </w:tcPr>
          <w:p w14:paraId="10C0C755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Nennfrequenz</w:t>
            </w:r>
          </w:p>
        </w:tc>
        <w:tc>
          <w:tcPr>
            <w:tcW w:w="4889" w:type="dxa"/>
          </w:tcPr>
          <w:p w14:paraId="4EABC279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47-63 Hz</w:t>
            </w:r>
          </w:p>
        </w:tc>
      </w:tr>
      <w:tr w:rsidR="0009088C" w14:paraId="0979CD0D" w14:textId="77777777" w:rsidTr="00CA518D">
        <w:tc>
          <w:tcPr>
            <w:tcW w:w="4889" w:type="dxa"/>
          </w:tcPr>
          <w:p w14:paraId="600321EF" w14:textId="77777777" w:rsidR="0009088C" w:rsidRDefault="00EC1E69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Eingangsstrom</w:t>
            </w:r>
            <w:r w:rsidR="00090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</w:tcPr>
          <w:p w14:paraId="7339BFA3" w14:textId="77777777" w:rsidR="0009088C" w:rsidRDefault="00EC1E69" w:rsidP="00CA518D">
            <w:pPr>
              <w:spacing w:after="60"/>
              <w:rPr>
                <w:rFonts w:ascii="Arial" w:hAnsi="Arial" w:cs="Arial"/>
              </w:rPr>
            </w:pPr>
            <w:r w:rsidRPr="007004D4">
              <w:rPr>
                <w:rFonts w:ascii="Arial" w:eastAsia="Calibri" w:hAnsi="Arial" w:cs="Arial"/>
              </w:rPr>
              <w:t>0,85 A @ 230 V AC</w:t>
            </w:r>
          </w:p>
        </w:tc>
      </w:tr>
      <w:tr w:rsidR="0009088C" w14:paraId="44B5A059" w14:textId="77777777" w:rsidTr="00CA518D">
        <w:tc>
          <w:tcPr>
            <w:tcW w:w="4889" w:type="dxa"/>
          </w:tcPr>
          <w:p w14:paraId="20BC1084" w14:textId="77777777" w:rsidR="0009088C" w:rsidRDefault="00EC1E69" w:rsidP="005320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Einschaltstrom</w:t>
            </w:r>
          </w:p>
        </w:tc>
        <w:tc>
          <w:tcPr>
            <w:tcW w:w="4889" w:type="dxa"/>
          </w:tcPr>
          <w:p w14:paraId="69D2528B" w14:textId="77777777" w:rsidR="0009088C" w:rsidRPr="00942F20" w:rsidRDefault="00EC1E69" w:rsidP="00807472">
            <w:pPr>
              <w:rPr>
                <w:rFonts w:ascii="Arial" w:hAnsi="Arial" w:cs="Arial"/>
              </w:rPr>
            </w:pPr>
            <w:r w:rsidRPr="007004D4">
              <w:rPr>
                <w:rFonts w:ascii="Arial" w:eastAsia="Calibri" w:hAnsi="Arial" w:cs="Arial"/>
              </w:rPr>
              <w:t>≤ 30 A/2 </w:t>
            </w:r>
            <w:proofErr w:type="spellStart"/>
            <w:r w:rsidRPr="007004D4">
              <w:rPr>
                <w:rFonts w:ascii="Arial" w:eastAsia="Calibri" w:hAnsi="Arial" w:cs="Arial"/>
              </w:rPr>
              <w:t>ms</w:t>
            </w:r>
            <w:proofErr w:type="spellEnd"/>
          </w:p>
        </w:tc>
      </w:tr>
      <w:tr w:rsidR="0009088C" w:rsidRPr="00FC30C7" w14:paraId="0BCD1190" w14:textId="77777777" w:rsidTr="00CA518D">
        <w:tc>
          <w:tcPr>
            <w:tcW w:w="4889" w:type="dxa"/>
          </w:tcPr>
          <w:p w14:paraId="06D547DC" w14:textId="77777777" w:rsidR="0009088C" w:rsidRDefault="00EC1E69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Eingangsnennleistung</w:t>
            </w:r>
          </w:p>
        </w:tc>
        <w:tc>
          <w:tcPr>
            <w:tcW w:w="4889" w:type="dxa"/>
          </w:tcPr>
          <w:p w14:paraId="3F326803" w14:textId="77777777" w:rsidR="0009088C" w:rsidRPr="00EC1E69" w:rsidRDefault="00EC1E69" w:rsidP="00480964">
            <w:pPr>
              <w:spacing w:after="60"/>
              <w:rPr>
                <w:rFonts w:ascii="Arial" w:hAnsi="Arial" w:cs="Arial"/>
                <w:lang w:val="en-GB"/>
              </w:rPr>
            </w:pPr>
            <w:r w:rsidRPr="006538AE">
              <w:rPr>
                <w:rFonts w:ascii="Arial" w:eastAsia="Calibri" w:hAnsi="Arial" w:cs="Arial"/>
                <w:lang w:val="en-GB"/>
              </w:rPr>
              <w:t>4</w:t>
            </w:r>
            <w:r w:rsidRPr="007004D4">
              <w:rPr>
                <w:rFonts w:ascii="Arial" w:eastAsia="Calibri" w:hAnsi="Arial" w:cs="Arial"/>
                <w:lang w:val="en-GB"/>
              </w:rPr>
              <w:t xml:space="preserve">6 W </w:t>
            </w:r>
            <w:r w:rsidRPr="007004D4">
              <w:rPr>
                <w:rFonts w:ascii="Arial" w:eastAsia="Calibri" w:hAnsi="Arial" w:cs="Arial"/>
                <w:lang w:val="en-GB"/>
              </w:rPr>
              <w:br/>
              <w:t>@ (</w:t>
            </w:r>
            <w:proofErr w:type="spellStart"/>
            <w:r w:rsidRPr="007004D4">
              <w:rPr>
                <w:rFonts w:ascii="Arial" w:eastAsia="Calibri" w:hAnsi="Arial" w:cs="Arial"/>
                <w:lang w:val="en-GB"/>
              </w:rPr>
              <w:t>Ue</w:t>
            </w:r>
            <w:proofErr w:type="spellEnd"/>
            <w:r w:rsidRPr="007004D4">
              <w:rPr>
                <w:rFonts w:ascii="Arial" w:eastAsia="Calibri" w:hAnsi="Arial" w:cs="Arial"/>
                <w:lang w:val="en-GB"/>
              </w:rPr>
              <w:t xml:space="preserve"> = 230 V </w:t>
            </w:r>
            <w:r w:rsidRPr="007004D4">
              <w:rPr>
                <w:rFonts w:ascii="Arial" w:eastAsia="Calibri" w:hAnsi="Arial" w:cs="Arial"/>
                <w:lang w:val="en-US"/>
              </w:rPr>
              <w:t>AC,</w:t>
            </w:r>
            <w:r w:rsidRPr="007004D4">
              <w:rPr>
                <w:rFonts w:ascii="Arial" w:eastAsia="Calibri" w:hAnsi="Arial" w:cs="Arial"/>
                <w:vertAlign w:val="subscript"/>
                <w:lang w:val="en-US"/>
              </w:rPr>
              <w:t xml:space="preserve"> </w:t>
            </w:r>
            <w:proofErr w:type="spellStart"/>
            <w:r w:rsidRPr="007004D4">
              <w:rPr>
                <w:rFonts w:ascii="Arial" w:eastAsia="Calibri" w:hAnsi="Arial" w:cs="Arial"/>
                <w:lang w:val="en-US"/>
              </w:rPr>
              <w:t>Ua</w:t>
            </w:r>
            <w:proofErr w:type="spellEnd"/>
            <w:r w:rsidRPr="007004D4">
              <w:rPr>
                <w:rFonts w:ascii="Arial" w:eastAsia="Calibri" w:hAnsi="Arial" w:cs="Arial"/>
                <w:lang w:val="en-US"/>
              </w:rPr>
              <w:t xml:space="preserve"> = 26,8 V DC, </w:t>
            </w:r>
            <w:proofErr w:type="spellStart"/>
            <w:r w:rsidRPr="007004D4">
              <w:rPr>
                <w:rFonts w:ascii="Arial" w:eastAsia="Calibri" w:hAnsi="Arial" w:cs="Arial"/>
                <w:lang w:val="en-US"/>
              </w:rPr>
              <w:t>Ia</w:t>
            </w:r>
            <w:proofErr w:type="spellEnd"/>
            <w:r w:rsidRPr="007004D4">
              <w:rPr>
                <w:rFonts w:ascii="Arial" w:eastAsia="Calibri" w:hAnsi="Arial" w:cs="Arial"/>
                <w:lang w:val="en-US"/>
              </w:rPr>
              <w:t xml:space="preserve"> = 1,1 A)</w:t>
            </w:r>
          </w:p>
        </w:tc>
      </w:tr>
      <w:tr w:rsidR="00EC1E69" w14:paraId="1D487B20" w14:textId="77777777" w:rsidTr="00CA518D">
        <w:tc>
          <w:tcPr>
            <w:tcW w:w="4889" w:type="dxa"/>
          </w:tcPr>
          <w:p w14:paraId="552765F4" w14:textId="77777777" w:rsidR="00EC1E69" w:rsidRDefault="00EC1E69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Ausgangsnennspannung</w:t>
            </w:r>
          </w:p>
        </w:tc>
        <w:tc>
          <w:tcPr>
            <w:tcW w:w="4889" w:type="dxa"/>
          </w:tcPr>
          <w:p w14:paraId="637F14A9" w14:textId="77777777" w:rsidR="00EC1E69" w:rsidRPr="0009088C" w:rsidRDefault="00EC1E69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V DC</w:t>
            </w:r>
          </w:p>
        </w:tc>
      </w:tr>
      <w:tr w:rsidR="00EC1E69" w14:paraId="58DBAC8A" w14:textId="77777777" w:rsidTr="00CA518D">
        <w:tc>
          <w:tcPr>
            <w:tcW w:w="4889" w:type="dxa"/>
          </w:tcPr>
          <w:p w14:paraId="00A84B67" w14:textId="77777777" w:rsidR="00EC1E69" w:rsidRDefault="00EC1E69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Ausgangsspannung (ohne Temperaturnachführung)</w:t>
            </w:r>
          </w:p>
        </w:tc>
        <w:tc>
          <w:tcPr>
            <w:tcW w:w="4889" w:type="dxa"/>
          </w:tcPr>
          <w:p w14:paraId="53615A8D" w14:textId="77777777" w:rsidR="00EC1E69" w:rsidRPr="0009088C" w:rsidRDefault="00EC1E69" w:rsidP="00CA518D">
            <w:pPr>
              <w:spacing w:after="60"/>
              <w:rPr>
                <w:rFonts w:ascii="Arial" w:hAnsi="Arial" w:cs="Arial"/>
              </w:rPr>
            </w:pPr>
            <w:r w:rsidRPr="007004D4">
              <w:rPr>
                <w:rFonts w:ascii="Arial" w:eastAsia="Calibri" w:hAnsi="Arial" w:cs="Arial"/>
              </w:rPr>
              <w:t>39,6…53,6 V DC ±0,4 %</w:t>
            </w:r>
          </w:p>
        </w:tc>
      </w:tr>
      <w:tr w:rsidR="00EC1E69" w14:paraId="66DB34D6" w14:textId="77777777" w:rsidTr="00142EA2">
        <w:tc>
          <w:tcPr>
            <w:tcW w:w="4889" w:type="dxa"/>
            <w:shd w:val="clear" w:color="auto" w:fill="auto"/>
            <w:vAlign w:val="center"/>
          </w:tcPr>
          <w:p w14:paraId="7E76FCDA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Ausgangsspannung (mit Temperaturnachführung)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5CF256A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39,6…55,6 V DC ±0,4 %</w:t>
            </w:r>
          </w:p>
        </w:tc>
      </w:tr>
      <w:tr w:rsidR="00EC1E69" w14:paraId="6A0CFA9D" w14:textId="77777777" w:rsidTr="001E0867">
        <w:tc>
          <w:tcPr>
            <w:tcW w:w="4889" w:type="dxa"/>
            <w:shd w:val="clear" w:color="auto" w:fill="auto"/>
            <w:vAlign w:val="center"/>
          </w:tcPr>
          <w:p w14:paraId="0286F413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proofErr w:type="spellStart"/>
            <w:r w:rsidRPr="007004D4">
              <w:rPr>
                <w:rFonts w:ascii="Arial" w:eastAsia="Calibri" w:hAnsi="Arial" w:cs="Arial"/>
              </w:rPr>
              <w:t>Ladeschlußspannung</w:t>
            </w:r>
            <w:proofErr w:type="spellEnd"/>
            <w:r w:rsidRPr="007004D4">
              <w:rPr>
                <w:rFonts w:ascii="Arial" w:eastAsia="Calibri" w:hAnsi="Arial" w:cs="Arial"/>
              </w:rPr>
              <w:t xml:space="preserve"> ohne / mit Temperaturnachführung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4E39D3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53,6 V DC ±0,4 % / 53,6…55,6 V DC ±0,4 %</w:t>
            </w:r>
          </w:p>
        </w:tc>
      </w:tr>
      <w:tr w:rsidR="00EC1E69" w14:paraId="19DBD1D2" w14:textId="77777777" w:rsidTr="00BA49EE">
        <w:tc>
          <w:tcPr>
            <w:tcW w:w="4889" w:type="dxa"/>
            <w:shd w:val="clear" w:color="auto" w:fill="auto"/>
            <w:vAlign w:val="center"/>
          </w:tcPr>
          <w:p w14:paraId="0EF75B44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Lastabwurf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274E757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39,6 V DC ±0,4 %</w:t>
            </w:r>
          </w:p>
        </w:tc>
      </w:tr>
      <w:tr w:rsidR="00EC1E69" w14:paraId="25216CF4" w14:textId="77777777" w:rsidTr="00706B41">
        <w:tc>
          <w:tcPr>
            <w:tcW w:w="4889" w:type="dxa"/>
            <w:shd w:val="clear" w:color="auto" w:fill="auto"/>
            <w:vAlign w:val="center"/>
          </w:tcPr>
          <w:p w14:paraId="210D1745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Ausgangsnennstrom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426B77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1,1 A</w:t>
            </w:r>
          </w:p>
        </w:tc>
      </w:tr>
      <w:tr w:rsidR="00EC1E69" w14:paraId="05E69855" w14:textId="77777777" w:rsidTr="00706B41">
        <w:tc>
          <w:tcPr>
            <w:tcW w:w="4889" w:type="dxa"/>
            <w:shd w:val="clear" w:color="auto" w:fill="auto"/>
            <w:vAlign w:val="center"/>
          </w:tcPr>
          <w:p w14:paraId="0E5D9360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Max. Verlustleistung ‚</w:t>
            </w:r>
            <w:proofErr w:type="spellStart"/>
            <w:r w:rsidRPr="007004D4">
              <w:rPr>
                <w:rFonts w:ascii="Arial" w:eastAsia="Calibri" w:hAnsi="Arial" w:cs="Arial"/>
              </w:rPr>
              <w:t>worst-case</w:t>
            </w:r>
            <w:proofErr w:type="spellEnd"/>
            <w:r w:rsidRPr="007004D4">
              <w:rPr>
                <w:rFonts w:ascii="Arial" w:eastAsia="Calibri" w:hAnsi="Arial" w:cs="Arial"/>
              </w:rPr>
              <w:t>‘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6EB8F56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12 W</w:t>
            </w:r>
          </w:p>
        </w:tc>
      </w:tr>
      <w:tr w:rsidR="00EC1E69" w:rsidRPr="00FC30C7" w14:paraId="350EC3BC" w14:textId="77777777" w:rsidTr="00706B41">
        <w:tc>
          <w:tcPr>
            <w:tcW w:w="4889" w:type="dxa"/>
            <w:shd w:val="clear" w:color="auto" w:fill="auto"/>
            <w:vAlign w:val="center"/>
          </w:tcPr>
          <w:p w14:paraId="7A6EB04B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Wirkungsgrad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36E2F07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  <w:lang w:val="en-GB"/>
              </w:rPr>
            </w:pPr>
            <w:r w:rsidRPr="007004D4">
              <w:rPr>
                <w:rFonts w:ascii="Arial" w:eastAsia="Calibri" w:hAnsi="Arial" w:cs="Arial"/>
                <w:lang w:val="en-GB"/>
              </w:rPr>
              <w:t xml:space="preserve">87 % </w:t>
            </w:r>
            <w:r w:rsidRPr="007004D4">
              <w:rPr>
                <w:rFonts w:ascii="Arial" w:eastAsia="Calibri" w:hAnsi="Arial" w:cs="Arial"/>
                <w:lang w:val="en-GB"/>
              </w:rPr>
              <w:br/>
              <w:t>@ (</w:t>
            </w:r>
            <w:proofErr w:type="spellStart"/>
            <w:r w:rsidRPr="007004D4">
              <w:rPr>
                <w:rFonts w:ascii="Arial" w:eastAsia="Calibri" w:hAnsi="Arial" w:cs="Arial"/>
                <w:lang w:val="en-GB"/>
              </w:rPr>
              <w:t>Ue</w:t>
            </w:r>
            <w:proofErr w:type="spellEnd"/>
            <w:r w:rsidRPr="007004D4">
              <w:rPr>
                <w:rFonts w:ascii="Arial" w:eastAsia="Calibri" w:hAnsi="Arial" w:cs="Arial"/>
                <w:lang w:val="en-GB"/>
              </w:rPr>
              <w:t xml:space="preserve"> = 230 V AC,</w:t>
            </w:r>
            <w:r w:rsidRPr="007004D4">
              <w:rPr>
                <w:rFonts w:ascii="Arial" w:eastAsia="Calibri" w:hAnsi="Arial" w:cs="Arial"/>
                <w:vertAlign w:val="subscript"/>
                <w:lang w:val="en-GB"/>
              </w:rPr>
              <w:t xml:space="preserve"> </w:t>
            </w:r>
            <w:proofErr w:type="spellStart"/>
            <w:r w:rsidRPr="007004D4">
              <w:rPr>
                <w:rFonts w:ascii="Arial" w:eastAsia="Calibri" w:hAnsi="Arial" w:cs="Arial"/>
                <w:lang w:val="en-GB"/>
              </w:rPr>
              <w:t>Ua</w:t>
            </w:r>
            <w:proofErr w:type="spellEnd"/>
            <w:r w:rsidRPr="007004D4">
              <w:rPr>
                <w:rFonts w:ascii="Arial" w:eastAsia="Calibri" w:hAnsi="Arial" w:cs="Arial"/>
                <w:lang w:val="en-GB"/>
              </w:rPr>
              <w:t xml:space="preserve"> = 26,8 V DC, </w:t>
            </w:r>
            <w:proofErr w:type="spellStart"/>
            <w:r w:rsidRPr="007004D4">
              <w:rPr>
                <w:rFonts w:ascii="Arial" w:eastAsia="Calibri" w:hAnsi="Arial" w:cs="Arial"/>
                <w:lang w:val="en-GB"/>
              </w:rPr>
              <w:t>Ia</w:t>
            </w:r>
            <w:proofErr w:type="spellEnd"/>
            <w:r w:rsidRPr="007004D4">
              <w:rPr>
                <w:rFonts w:ascii="Arial" w:eastAsia="Calibri" w:hAnsi="Arial" w:cs="Arial"/>
                <w:lang w:val="en-GB"/>
              </w:rPr>
              <w:t xml:space="preserve"> = 1,1 A)</w:t>
            </w:r>
          </w:p>
        </w:tc>
      </w:tr>
      <w:tr w:rsidR="00EC1E69" w:rsidRPr="00EC1E69" w14:paraId="7CA25954" w14:textId="77777777" w:rsidTr="00CA518D">
        <w:tc>
          <w:tcPr>
            <w:tcW w:w="4889" w:type="dxa"/>
          </w:tcPr>
          <w:p w14:paraId="1277D2E0" w14:textId="77777777" w:rsidR="00EC1E69" w:rsidRPr="00EC1E69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EC1E69">
              <w:rPr>
                <w:rFonts w:ascii="Arial" w:eastAsia="Calibri" w:hAnsi="Arial" w:cs="Arial"/>
              </w:rPr>
              <w:t>Interner Geräteschutz</w:t>
            </w:r>
          </w:p>
        </w:tc>
        <w:tc>
          <w:tcPr>
            <w:tcW w:w="4889" w:type="dxa"/>
          </w:tcPr>
          <w:p w14:paraId="19E18B1B" w14:textId="77777777" w:rsidR="00EC1E69" w:rsidRPr="00EC1E69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2 A (T), 250 V</w:t>
            </w:r>
          </w:p>
        </w:tc>
      </w:tr>
      <w:tr w:rsidR="00EC1E69" w:rsidRPr="00EC1E69" w14:paraId="6ECC742B" w14:textId="77777777" w:rsidTr="00AF3FD8">
        <w:tc>
          <w:tcPr>
            <w:tcW w:w="4889" w:type="dxa"/>
            <w:shd w:val="clear" w:color="auto" w:fill="auto"/>
            <w:vAlign w:val="center"/>
          </w:tcPr>
          <w:p w14:paraId="7B49F980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Sicherung Batteriekreis (extern)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FF5ABCB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3 A (T), 250 V</w:t>
            </w:r>
          </w:p>
        </w:tc>
      </w:tr>
      <w:tr w:rsidR="00EC1E69" w:rsidRPr="00EC1E69" w14:paraId="4C694C72" w14:textId="77777777" w:rsidTr="00C57974">
        <w:tc>
          <w:tcPr>
            <w:tcW w:w="4889" w:type="dxa"/>
            <w:shd w:val="clear" w:color="auto" w:fill="auto"/>
            <w:vAlign w:val="center"/>
          </w:tcPr>
          <w:p w14:paraId="34918544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Sicherung Ausgang (extern)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DB24E0E" w14:textId="77777777" w:rsidR="00EC1E69" w:rsidRPr="007004D4" w:rsidRDefault="00EC1E69" w:rsidP="00EC1E69">
            <w:pPr>
              <w:spacing w:line="240" w:lineRule="atLeast"/>
              <w:rPr>
                <w:rFonts w:ascii="Arial" w:eastAsia="Calibri" w:hAnsi="Arial" w:cs="Arial"/>
              </w:rPr>
            </w:pPr>
            <w:r w:rsidRPr="007004D4">
              <w:rPr>
                <w:rFonts w:ascii="Arial" w:eastAsia="Calibri" w:hAnsi="Arial" w:cs="Arial"/>
              </w:rPr>
              <w:t>3 A (T), 250 V</w:t>
            </w:r>
          </w:p>
        </w:tc>
      </w:tr>
      <w:tr w:rsidR="00EC1E69" w14:paraId="678E89C2" w14:textId="77777777" w:rsidTr="00CA518D">
        <w:tc>
          <w:tcPr>
            <w:tcW w:w="4889" w:type="dxa"/>
          </w:tcPr>
          <w:p w14:paraId="7EA697B0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Vorsicherung</w:t>
            </w:r>
          </w:p>
        </w:tc>
        <w:tc>
          <w:tcPr>
            <w:tcW w:w="4889" w:type="dxa"/>
          </w:tcPr>
          <w:p w14:paraId="581638D1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 /T), 250 V</w:t>
            </w:r>
          </w:p>
        </w:tc>
      </w:tr>
      <w:tr w:rsidR="00EC1E69" w14:paraId="054BFEA7" w14:textId="77777777" w:rsidTr="00CA518D">
        <w:tc>
          <w:tcPr>
            <w:tcW w:w="4889" w:type="dxa"/>
          </w:tcPr>
          <w:p w14:paraId="6247BD87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</w:t>
            </w:r>
          </w:p>
        </w:tc>
        <w:tc>
          <w:tcPr>
            <w:tcW w:w="4889" w:type="dxa"/>
          </w:tcPr>
          <w:p w14:paraId="753ECD04" w14:textId="77777777" w:rsidR="00EC1E69" w:rsidRDefault="0046110A" w:rsidP="0046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NBBH 4801 ( 2 x NBBH 2401)</w:t>
            </w:r>
          </w:p>
        </w:tc>
      </w:tr>
      <w:tr w:rsidR="00EC1E69" w14:paraId="7604D283" w14:textId="77777777" w:rsidTr="00CA518D">
        <w:tc>
          <w:tcPr>
            <w:tcW w:w="4889" w:type="dxa"/>
          </w:tcPr>
          <w:p w14:paraId="4F750B3C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Batterietype</w:t>
            </w:r>
          </w:p>
        </w:tc>
        <w:tc>
          <w:tcPr>
            <w:tcW w:w="4889" w:type="dxa"/>
          </w:tcPr>
          <w:p w14:paraId="583CC9F9" w14:textId="77777777" w:rsidR="0046110A" w:rsidRPr="0046110A" w:rsidRDefault="0046110A" w:rsidP="0046110A">
            <w:pPr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Verschlossen, wartungsfrei incl. Batteriehalter und</w:t>
            </w:r>
          </w:p>
          <w:p w14:paraId="2F1D32BE" w14:textId="77777777" w:rsidR="0046110A" w:rsidRPr="0046110A" w:rsidRDefault="0046110A" w:rsidP="0046110A">
            <w:pPr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Sicherung NBBH 4801 (2 x 2401)</w:t>
            </w:r>
          </w:p>
          <w:p w14:paraId="0E308256" w14:textId="77777777" w:rsidR="00EC1E69" w:rsidRDefault="0046110A" w:rsidP="0046110A">
            <w:pPr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48 V 1,2 Ah      Batteriesicherung 2,5 A</w:t>
            </w:r>
          </w:p>
        </w:tc>
      </w:tr>
      <w:tr w:rsidR="00EC1E69" w14:paraId="0E573583" w14:textId="77777777" w:rsidTr="00CA518D">
        <w:tc>
          <w:tcPr>
            <w:tcW w:w="4889" w:type="dxa"/>
          </w:tcPr>
          <w:p w14:paraId="320CF16A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Überbrückungszeit</w:t>
            </w:r>
          </w:p>
        </w:tc>
        <w:tc>
          <w:tcPr>
            <w:tcW w:w="4889" w:type="dxa"/>
          </w:tcPr>
          <w:p w14:paraId="359632DF" w14:textId="77777777" w:rsidR="0046110A" w:rsidRP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30 min bei 2 A</w:t>
            </w:r>
          </w:p>
          <w:p w14:paraId="5E2A53CD" w14:textId="77777777" w:rsidR="0046110A" w:rsidRP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60 min bei 1 A</w:t>
            </w:r>
          </w:p>
          <w:p w14:paraId="18DDC18E" w14:textId="77777777" w:rsidR="00EC1E69" w:rsidRDefault="0046110A" w:rsidP="0046110A">
            <w:pPr>
              <w:spacing w:after="60"/>
              <w:rPr>
                <w:rFonts w:ascii="Arial" w:hAnsi="Arial" w:cs="Arial"/>
              </w:rPr>
            </w:pPr>
            <w:r w:rsidRPr="0046110A">
              <w:rPr>
                <w:rFonts w:ascii="Arial" w:hAnsi="Arial" w:cs="Arial"/>
              </w:rPr>
              <w:t>120 min bei 0,5 A</w:t>
            </w:r>
          </w:p>
        </w:tc>
      </w:tr>
      <w:tr w:rsidR="00EC1E69" w14:paraId="4E045399" w14:textId="77777777" w:rsidTr="00CA518D">
        <w:tc>
          <w:tcPr>
            <w:tcW w:w="4889" w:type="dxa"/>
          </w:tcPr>
          <w:p w14:paraId="42AC9CA9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Ladekennlinie</w:t>
            </w:r>
          </w:p>
        </w:tc>
        <w:tc>
          <w:tcPr>
            <w:tcW w:w="4889" w:type="dxa"/>
          </w:tcPr>
          <w:p w14:paraId="7302D077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I/U DIN 41773 Teil 1 </w:t>
            </w:r>
          </w:p>
        </w:tc>
      </w:tr>
      <w:tr w:rsidR="00EC1E69" w:rsidRPr="00EC1E69" w14:paraId="5BDB8933" w14:textId="77777777" w:rsidTr="00CA518D">
        <w:tc>
          <w:tcPr>
            <w:tcW w:w="4889" w:type="dxa"/>
          </w:tcPr>
          <w:p w14:paraId="170803DA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LED-Anzeigen</w:t>
            </w:r>
          </w:p>
        </w:tc>
        <w:tc>
          <w:tcPr>
            <w:tcW w:w="4889" w:type="dxa"/>
          </w:tcPr>
          <w:p w14:paraId="298891EC" w14:textId="77777777" w:rsidR="00EC1E69" w:rsidRPr="0053200A" w:rsidRDefault="00EC1E69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 w:rsidRPr="0053200A">
              <w:rPr>
                <w:rFonts w:ascii="Arial" w:hAnsi="Arial" w:cs="Arial"/>
                <w:lang w:val="en-GB"/>
              </w:rPr>
              <w:t>Netz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OK  LED </w:t>
            </w:r>
            <w:proofErr w:type="spellStart"/>
            <w:r w:rsidRPr="0053200A">
              <w:rPr>
                <w:rFonts w:ascii="Arial" w:hAnsi="Arial" w:cs="Arial"/>
                <w:lang w:val="en-GB"/>
              </w:rPr>
              <w:t>grün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</w:t>
            </w:r>
          </w:p>
          <w:p w14:paraId="7752C866" w14:textId="77777777" w:rsidR="00EC1E69" w:rsidRDefault="00EC1E69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r w:rsidRPr="0053200A">
              <w:rPr>
                <w:rFonts w:ascii="Arial" w:hAnsi="Arial" w:cs="Arial"/>
                <w:lang w:val="en-GB"/>
              </w:rPr>
              <w:t xml:space="preserve">Batterie OK LED </w:t>
            </w:r>
            <w:proofErr w:type="spellStart"/>
            <w:r w:rsidRPr="0053200A">
              <w:rPr>
                <w:rFonts w:ascii="Arial" w:hAnsi="Arial" w:cs="Arial"/>
                <w:lang w:val="en-GB"/>
              </w:rPr>
              <w:t>grün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</w:t>
            </w:r>
          </w:p>
          <w:p w14:paraId="3DDEDDB4" w14:textId="77777777" w:rsidR="00A8718F" w:rsidRDefault="00A8718F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Erlischt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bei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</w:p>
          <w:p w14:paraId="29EC048E" w14:textId="77777777" w:rsidR="00A8718F" w:rsidRPr="00A8718F" w:rsidRDefault="00A8718F" w:rsidP="00A8718F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ind w:left="635"/>
              <w:jc w:val="both"/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</w:pP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t>Batteriekreisunterbrechung</w:t>
            </w:r>
          </w:p>
          <w:p w14:paraId="5E777DF9" w14:textId="77777777" w:rsidR="00A8718F" w:rsidRPr="00A8718F" w:rsidRDefault="00A8718F" w:rsidP="00A8718F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ind w:left="635"/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</w:pP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t>Batteriespannung  &lt; 43,2 V</w:t>
            </w: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br/>
              <w:t>(Batteriebetrieb)</w:t>
            </w:r>
          </w:p>
          <w:p w14:paraId="292890C0" w14:textId="77777777" w:rsidR="00A8718F" w:rsidRPr="00A8718F" w:rsidRDefault="00A8718F" w:rsidP="00A8718F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ind w:left="635"/>
              <w:jc w:val="both"/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</w:pP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t>Batterie defekt</w:t>
            </w:r>
          </w:p>
          <w:p w14:paraId="1445E0AE" w14:textId="77777777" w:rsidR="00A8718F" w:rsidRPr="00A8718F" w:rsidRDefault="00A8718F" w:rsidP="00A8718F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ind w:left="635"/>
              <w:jc w:val="both"/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</w:pP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t>Batterietemperatur &gt; 45 °C</w:t>
            </w:r>
          </w:p>
          <w:p w14:paraId="57C93F43" w14:textId="77777777" w:rsidR="00A8718F" w:rsidRDefault="00A8718F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Blinkt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bei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  <w:p w14:paraId="5E8CD530" w14:textId="77777777" w:rsidR="00A8718F" w:rsidRPr="00A8718F" w:rsidRDefault="00A8718F" w:rsidP="00A8718F">
            <w:pPr>
              <w:pStyle w:val="Listenabsatz"/>
              <w:numPr>
                <w:ilvl w:val="0"/>
                <w:numId w:val="6"/>
              </w:num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r w:rsidRPr="00A8718F">
              <w:rPr>
                <w:rFonts w:ascii="Arial" w:hAnsi="Arial" w:cs="Arial"/>
                <w:snapToGrid w:val="0"/>
                <w:sz w:val="18"/>
                <w:szCs w:val="18"/>
                <w:lang w:val="de-CH"/>
              </w:rPr>
              <w:t>Batterie schwach</w:t>
            </w:r>
          </w:p>
        </w:tc>
      </w:tr>
      <w:tr w:rsidR="00EC1E69" w14:paraId="39ED0218" w14:textId="77777777" w:rsidTr="00CA518D">
        <w:tc>
          <w:tcPr>
            <w:tcW w:w="4889" w:type="dxa"/>
          </w:tcPr>
          <w:p w14:paraId="102B3F8C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Relais-Ausgänge</w:t>
            </w:r>
          </w:p>
        </w:tc>
        <w:tc>
          <w:tcPr>
            <w:tcW w:w="4889" w:type="dxa"/>
          </w:tcPr>
          <w:p w14:paraId="6631A56A" w14:textId="77777777" w:rsidR="00EC1E69" w:rsidRPr="00FC3C04" w:rsidRDefault="00EC1E69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Netz/USV-Betrieb 0,5 A /30 V DC</w:t>
            </w:r>
          </w:p>
          <w:p w14:paraId="19A3BF42" w14:textId="77777777" w:rsidR="00EC1E69" w:rsidRDefault="00EC1E69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lastRenderedPageBreak/>
              <w:t xml:space="preserve">Sammelstörung </w:t>
            </w:r>
            <w:r>
              <w:rPr>
                <w:rFonts w:ascii="Arial" w:hAnsi="Arial" w:cs="Arial"/>
              </w:rPr>
              <w:t xml:space="preserve">   </w:t>
            </w:r>
            <w:r w:rsidRPr="00FC3C04">
              <w:rPr>
                <w:rFonts w:ascii="Arial" w:hAnsi="Arial" w:cs="Arial"/>
              </w:rPr>
              <w:t>0,5 A /30 V DC</w:t>
            </w:r>
          </w:p>
        </w:tc>
      </w:tr>
      <w:tr w:rsidR="00EC1E69" w14:paraId="497CB48C" w14:textId="77777777" w:rsidTr="00CA518D">
        <w:tc>
          <w:tcPr>
            <w:tcW w:w="4889" w:type="dxa"/>
          </w:tcPr>
          <w:p w14:paraId="5476389F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lastRenderedPageBreak/>
              <w:t>Steuereingang Massebezogen 24 V</w:t>
            </w:r>
          </w:p>
        </w:tc>
        <w:tc>
          <w:tcPr>
            <w:tcW w:w="4889" w:type="dxa"/>
          </w:tcPr>
          <w:p w14:paraId="566706CC" w14:textId="77777777" w:rsidR="00EC1E69" w:rsidRPr="00FC3C04" w:rsidRDefault="00EC1E69" w:rsidP="00EC1E69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Als Shutdown Software für PC</w:t>
            </w:r>
          </w:p>
        </w:tc>
      </w:tr>
      <w:tr w:rsidR="00EC1E69" w14:paraId="22BDB6E8" w14:textId="77777777" w:rsidTr="00CA518D">
        <w:tc>
          <w:tcPr>
            <w:tcW w:w="4889" w:type="dxa"/>
          </w:tcPr>
          <w:p w14:paraId="5027430A" w14:textId="77777777" w:rsidR="00EC1E69" w:rsidRPr="00FC3C04" w:rsidRDefault="00EC1E69" w:rsidP="00EC1E69">
            <w:pPr>
              <w:pStyle w:val="berschrift4"/>
              <w:rPr>
                <w:b w:val="0"/>
              </w:rPr>
            </w:pPr>
            <w:r w:rsidRPr="00FC3C04">
              <w:rPr>
                <w:b w:val="0"/>
              </w:rPr>
              <w:t>Shutdown Klemme (Not Aus)</w:t>
            </w:r>
          </w:p>
        </w:tc>
        <w:tc>
          <w:tcPr>
            <w:tcW w:w="4889" w:type="dxa"/>
          </w:tcPr>
          <w:p w14:paraId="71E96B13" w14:textId="6958CD2E" w:rsidR="00EC1E69" w:rsidRDefault="00FC30C7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Abbruch des USV- Betriebs</w:t>
            </w:r>
            <w:r>
              <w:rPr>
                <w:rFonts w:ascii="Arial" w:hAnsi="Arial" w:cs="Arial"/>
                <w:szCs w:val="18"/>
              </w:rPr>
              <w:br/>
              <w:t>Massebezogener Schalteingang, Schaltpegel: 60/</w:t>
            </w:r>
            <w:r>
              <w:rPr>
                <w:rFonts w:ascii="Arial" w:hAnsi="Arial" w:cs="Arial"/>
                <w:color w:val="000000"/>
                <w:szCs w:val="18"/>
              </w:rPr>
              <w:t>V DC (6-60 V DC)</w:t>
            </w:r>
          </w:p>
        </w:tc>
      </w:tr>
      <w:tr w:rsidR="00EC1E69" w14:paraId="777952C5" w14:textId="77777777" w:rsidTr="00CA518D">
        <w:tc>
          <w:tcPr>
            <w:tcW w:w="4889" w:type="dxa"/>
          </w:tcPr>
          <w:p w14:paraId="631EB79F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Batteriemanagement</w:t>
            </w:r>
          </w:p>
        </w:tc>
        <w:tc>
          <w:tcPr>
            <w:tcW w:w="4889" w:type="dxa"/>
          </w:tcPr>
          <w:p w14:paraId="2C774AB2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Batteriemanagement über internen Mikrocontroller</w:t>
            </w:r>
          </w:p>
        </w:tc>
      </w:tr>
      <w:tr w:rsidR="00EC1E69" w14:paraId="77113350" w14:textId="77777777" w:rsidTr="00CA518D">
        <w:tc>
          <w:tcPr>
            <w:tcW w:w="4889" w:type="dxa"/>
          </w:tcPr>
          <w:p w14:paraId="0469540B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Batteriekreisüberwachung</w:t>
            </w:r>
          </w:p>
        </w:tc>
        <w:tc>
          <w:tcPr>
            <w:tcW w:w="4889" w:type="dxa"/>
          </w:tcPr>
          <w:p w14:paraId="57C9E2DE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Überwachung Batteriekreis/Batteriesicherung alle 60sec</w:t>
            </w:r>
          </w:p>
        </w:tc>
      </w:tr>
      <w:tr w:rsidR="00EC1E69" w14:paraId="251D3FEC" w14:textId="77777777" w:rsidTr="00CA518D">
        <w:tc>
          <w:tcPr>
            <w:tcW w:w="4889" w:type="dxa"/>
          </w:tcPr>
          <w:p w14:paraId="69EA8E01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Reale Batterie Leistungsmessung</w:t>
            </w:r>
          </w:p>
        </w:tc>
        <w:tc>
          <w:tcPr>
            <w:tcW w:w="4889" w:type="dxa"/>
          </w:tcPr>
          <w:p w14:paraId="6656A5A3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Batteriebelastungstest während des Netzbetriebs. (Belastung der Batterie mit gleichzeitiger Spannungsmessung ) alle 24h.</w:t>
            </w:r>
          </w:p>
        </w:tc>
      </w:tr>
      <w:tr w:rsidR="00EC1E69" w14:paraId="3F7AC99D" w14:textId="77777777" w:rsidTr="00CA518D">
        <w:tc>
          <w:tcPr>
            <w:tcW w:w="4889" w:type="dxa"/>
          </w:tcPr>
          <w:p w14:paraId="6E2A152D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EMV-Richtlinien</w:t>
            </w:r>
          </w:p>
        </w:tc>
        <w:tc>
          <w:tcPr>
            <w:tcW w:w="4889" w:type="dxa"/>
          </w:tcPr>
          <w:p w14:paraId="5F7B5462" w14:textId="77777777" w:rsidR="00A8718F" w:rsidRPr="00A8718F" w:rsidRDefault="00A8718F" w:rsidP="00A8718F">
            <w:pPr>
              <w:spacing w:after="60"/>
              <w:rPr>
                <w:rFonts w:ascii="Arial" w:hAnsi="Arial" w:cs="Arial"/>
                <w:lang w:val="de-CH"/>
              </w:rPr>
            </w:pPr>
            <w:r w:rsidRPr="00A8718F">
              <w:rPr>
                <w:rFonts w:ascii="Arial" w:hAnsi="Arial" w:cs="Arial"/>
                <w:lang w:val="de-CH"/>
              </w:rPr>
              <w:t>EN 55011 /  1998    Klasse B</w:t>
            </w:r>
          </w:p>
          <w:p w14:paraId="19612951" w14:textId="77777777" w:rsidR="00EC1E69" w:rsidRDefault="00A8718F" w:rsidP="00A8718F">
            <w:pPr>
              <w:spacing w:after="60"/>
              <w:rPr>
                <w:rFonts w:ascii="Arial" w:hAnsi="Arial" w:cs="Arial"/>
              </w:rPr>
            </w:pPr>
            <w:r w:rsidRPr="00A8718F">
              <w:rPr>
                <w:rFonts w:ascii="Arial" w:hAnsi="Arial" w:cs="Arial"/>
                <w:lang w:val="de-CH"/>
              </w:rPr>
              <w:t>EN 61000-3-2 und EN 61000-3-3  Klasse A</w:t>
            </w:r>
            <w:r w:rsidRPr="00A8718F">
              <w:rPr>
                <w:rFonts w:ascii="Arial" w:hAnsi="Arial" w:cs="Arial"/>
                <w:lang w:val="de-CH"/>
              </w:rPr>
              <w:br/>
              <w:t>EN 50082-2    1995</w:t>
            </w:r>
          </w:p>
        </w:tc>
      </w:tr>
      <w:tr w:rsidR="00EC1E69" w14:paraId="0551B439" w14:textId="77777777" w:rsidTr="00CA518D">
        <w:tc>
          <w:tcPr>
            <w:tcW w:w="4889" w:type="dxa"/>
          </w:tcPr>
          <w:p w14:paraId="649566EC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Aufbauart</w:t>
            </w:r>
          </w:p>
        </w:tc>
        <w:tc>
          <w:tcPr>
            <w:tcW w:w="4889" w:type="dxa"/>
          </w:tcPr>
          <w:p w14:paraId="529A523C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Aufbaugerät</w:t>
            </w:r>
          </w:p>
        </w:tc>
      </w:tr>
      <w:tr w:rsidR="00EC1E69" w14:paraId="46536E12" w14:textId="77777777" w:rsidTr="00CA518D">
        <w:tc>
          <w:tcPr>
            <w:tcW w:w="4889" w:type="dxa"/>
          </w:tcPr>
          <w:p w14:paraId="2A7B9BD1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Anschluss</w:t>
            </w:r>
          </w:p>
        </w:tc>
        <w:tc>
          <w:tcPr>
            <w:tcW w:w="4889" w:type="dxa"/>
          </w:tcPr>
          <w:p w14:paraId="631561BD" w14:textId="77777777" w:rsidR="00EC1E69" w:rsidRDefault="00EC1E69" w:rsidP="00EC1E69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Feder</w:t>
            </w:r>
            <w:r>
              <w:rPr>
                <w:rFonts w:ascii="Arial" w:hAnsi="Arial" w:cs="Arial"/>
              </w:rPr>
              <w:t>zugk</w:t>
            </w:r>
            <w:r w:rsidRPr="006001DE">
              <w:rPr>
                <w:rFonts w:ascii="Arial" w:hAnsi="Arial" w:cs="Arial"/>
              </w:rPr>
              <w:t>lemmen</w:t>
            </w:r>
          </w:p>
        </w:tc>
      </w:tr>
      <w:tr w:rsidR="0046110A" w14:paraId="2F6C91CD" w14:textId="77777777" w:rsidTr="00CA518D">
        <w:tc>
          <w:tcPr>
            <w:tcW w:w="4889" w:type="dxa"/>
          </w:tcPr>
          <w:p w14:paraId="09B27D49" w14:textId="77777777" w:rsid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Abmessungen</w:t>
            </w:r>
            <w:r>
              <w:rPr>
                <w:rFonts w:ascii="Arial" w:hAnsi="Arial" w:cs="Arial"/>
              </w:rPr>
              <w:t xml:space="preserve"> AKKUTEC 4801</w:t>
            </w:r>
          </w:p>
          <w:p w14:paraId="1F7D1DB5" w14:textId="77777777" w:rsidR="0046110A" w:rsidRPr="006001DE" w:rsidRDefault="0046110A" w:rsidP="004611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Abmessungen NBBH 4801 (2 x NBBH 2401)</w:t>
            </w:r>
          </w:p>
        </w:tc>
        <w:tc>
          <w:tcPr>
            <w:tcW w:w="4889" w:type="dxa"/>
          </w:tcPr>
          <w:p w14:paraId="1DE96779" w14:textId="77777777" w:rsid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60 x 92,5 x 116 mm (B x H x T)</w:t>
            </w:r>
          </w:p>
          <w:p w14:paraId="1E3341B5" w14:textId="77777777" w:rsidR="0046110A" w:rsidRPr="006001DE" w:rsidRDefault="0046110A" w:rsidP="004611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69 x 96 x 105</w:t>
            </w:r>
            <w:r w:rsidRPr="000742AF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t>(B x H x T)</w:t>
            </w:r>
          </w:p>
        </w:tc>
      </w:tr>
      <w:tr w:rsidR="0046110A" w14:paraId="4B838F79" w14:textId="77777777" w:rsidTr="00CA518D">
        <w:tc>
          <w:tcPr>
            <w:tcW w:w="4889" w:type="dxa"/>
          </w:tcPr>
          <w:p w14:paraId="73221F2A" w14:textId="77777777" w:rsid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Gewicht</w:t>
            </w:r>
            <w:r>
              <w:rPr>
                <w:rFonts w:ascii="Arial" w:hAnsi="Arial" w:cs="Arial"/>
              </w:rPr>
              <w:t xml:space="preserve"> AKKUTEC 4801</w:t>
            </w:r>
          </w:p>
          <w:p w14:paraId="7F128936" w14:textId="77777777" w:rsidR="0046110A" w:rsidRPr="006001DE" w:rsidRDefault="0046110A" w:rsidP="004611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 NBBH 4801 (2 x NBBH 2401)</w:t>
            </w:r>
          </w:p>
        </w:tc>
        <w:tc>
          <w:tcPr>
            <w:tcW w:w="4889" w:type="dxa"/>
          </w:tcPr>
          <w:p w14:paraId="0526DFAC" w14:textId="77777777" w:rsidR="0046110A" w:rsidRDefault="0046110A" w:rsidP="0046110A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0,</w:t>
            </w:r>
            <w:r w:rsidR="00F7507E">
              <w:rPr>
                <w:rFonts w:ascii="Arial" w:hAnsi="Arial" w:cs="Arial"/>
              </w:rPr>
              <w:t>6</w:t>
            </w:r>
            <w:r w:rsidRPr="006001DE">
              <w:rPr>
                <w:rFonts w:ascii="Arial" w:hAnsi="Arial" w:cs="Arial"/>
              </w:rPr>
              <w:t xml:space="preserve"> kg</w:t>
            </w:r>
          </w:p>
          <w:p w14:paraId="3F5F711F" w14:textId="77777777" w:rsidR="0046110A" w:rsidRPr="006001DE" w:rsidRDefault="0046110A" w:rsidP="004611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2 kg</w:t>
            </w:r>
          </w:p>
        </w:tc>
      </w:tr>
      <w:tr w:rsidR="00EC1E69" w14:paraId="5B0B613B" w14:textId="77777777" w:rsidTr="00CA518D">
        <w:tc>
          <w:tcPr>
            <w:tcW w:w="4889" w:type="dxa"/>
          </w:tcPr>
          <w:p w14:paraId="1123ED4D" w14:textId="77777777" w:rsidR="00EC1E69" w:rsidRPr="006001DE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Zulassung</w:t>
            </w:r>
          </w:p>
        </w:tc>
        <w:tc>
          <w:tcPr>
            <w:tcW w:w="4889" w:type="dxa"/>
          </w:tcPr>
          <w:p w14:paraId="2A535C5F" w14:textId="77777777" w:rsidR="00EC1E69" w:rsidRPr="006001DE" w:rsidRDefault="00EC1E69" w:rsidP="00EC1E6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  <w:lang w:val="de-CH"/>
              </w:rPr>
              <w:t>UL508 / C22.2</w:t>
            </w:r>
          </w:p>
        </w:tc>
      </w:tr>
    </w:tbl>
    <w:p w14:paraId="5E9E0187" w14:textId="77777777" w:rsidR="0009088C" w:rsidRPr="00C4601E" w:rsidRDefault="0009088C" w:rsidP="0009088C">
      <w:pPr>
        <w:rPr>
          <w:vanish/>
        </w:rPr>
      </w:pPr>
    </w:p>
    <w:tbl>
      <w:tblPr>
        <w:tblpPr w:leftFromText="141" w:rightFromText="141" w:vertAnchor="text" w:horzAnchor="margin" w:tblpY="567"/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088C" w14:paraId="0CB8173B" w14:textId="77777777" w:rsidTr="00CA518D">
        <w:tc>
          <w:tcPr>
            <w:tcW w:w="4889" w:type="dxa"/>
          </w:tcPr>
          <w:p w14:paraId="6EAD83DD" w14:textId="77777777" w:rsidR="0009088C" w:rsidRDefault="0009088C" w:rsidP="00CA518D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Optionen</w:t>
            </w:r>
          </w:p>
        </w:tc>
        <w:tc>
          <w:tcPr>
            <w:tcW w:w="4889" w:type="dxa"/>
          </w:tcPr>
          <w:p w14:paraId="11A89DBD" w14:textId="77777777" w:rsidR="0009088C" w:rsidRDefault="0009088C" w:rsidP="00CA518D">
            <w:pPr>
              <w:rPr>
                <w:rFonts w:ascii="Arial" w:hAnsi="Arial" w:cs="Arial"/>
                <w:sz w:val="18"/>
              </w:rPr>
            </w:pPr>
          </w:p>
        </w:tc>
      </w:tr>
      <w:tr w:rsidR="006001DE" w14:paraId="63A3B52E" w14:textId="77777777" w:rsidTr="00CA518D">
        <w:tc>
          <w:tcPr>
            <w:tcW w:w="4889" w:type="dxa"/>
          </w:tcPr>
          <w:p w14:paraId="0D5FF56C" w14:textId="77777777" w:rsidR="006001DE" w:rsidRPr="006001DE" w:rsidRDefault="006001DE" w:rsidP="00CA518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6001DE">
              <w:rPr>
                <w:rFonts w:ascii="Arial" w:hAnsi="Arial" w:cs="Arial"/>
                <w:b w:val="0"/>
                <w:sz w:val="20"/>
              </w:rPr>
              <w:t>Shutdown Software</w:t>
            </w:r>
          </w:p>
        </w:tc>
        <w:tc>
          <w:tcPr>
            <w:tcW w:w="4889" w:type="dxa"/>
          </w:tcPr>
          <w:p w14:paraId="3556F28C" w14:textId="77777777" w:rsidR="006001DE" w:rsidRDefault="006001DE" w:rsidP="00CA518D">
            <w:pPr>
              <w:rPr>
                <w:rFonts w:ascii="Arial" w:hAnsi="Arial" w:cs="Arial"/>
                <w:sz w:val="18"/>
              </w:rPr>
            </w:pPr>
            <w:proofErr w:type="spellStart"/>
            <w:r w:rsidRPr="006001DE">
              <w:rPr>
                <w:rFonts w:ascii="Arial" w:hAnsi="Arial" w:cs="Arial"/>
                <w:sz w:val="18"/>
              </w:rPr>
              <w:t>TECControl</w:t>
            </w:r>
            <w:proofErr w:type="spellEnd"/>
          </w:p>
        </w:tc>
      </w:tr>
      <w:tr w:rsidR="0009088C" w14:paraId="01EDC39B" w14:textId="77777777" w:rsidTr="00CA518D">
        <w:tc>
          <w:tcPr>
            <w:tcW w:w="4889" w:type="dxa"/>
          </w:tcPr>
          <w:p w14:paraId="1A6A9B20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Temperaturnachführung</w:t>
            </w:r>
          </w:p>
          <w:p w14:paraId="06CDE64E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</w:tcPr>
          <w:p w14:paraId="24090359" w14:textId="77777777" w:rsidR="006001DE" w:rsidRPr="006001DE" w:rsidRDefault="006001DE" w:rsidP="006001DE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Durch den Anschluss des externen Temperatursensormoduls (Option) an der Klemmleiste ‘IO-1’ Anschluss 1 und 2 (Polung beachten!) wird die Temperaturnachführung automatisch aktiviert. Entsprechend der Umgebungstemperaturschwankung von 0-45°C variiert die Ladeschlussspannung (und somit auch die Ausgangsspannung) in einem Bereich von 27,85 - 26,3 V DC Batterietemperaturen über 45°C werden durch das Erlöschen der ’</w:t>
            </w:r>
            <w:proofErr w:type="spellStart"/>
            <w:r w:rsidRPr="006001DE">
              <w:rPr>
                <w:rFonts w:ascii="Arial" w:hAnsi="Arial" w:cs="Arial"/>
              </w:rPr>
              <w:t>Batt</w:t>
            </w:r>
            <w:proofErr w:type="spellEnd"/>
            <w:r w:rsidRPr="006001DE">
              <w:rPr>
                <w:rFonts w:ascii="Arial" w:hAnsi="Arial" w:cs="Arial"/>
              </w:rPr>
              <w:t xml:space="preserve"> OK’ LED angezeigt.</w:t>
            </w:r>
          </w:p>
          <w:p w14:paraId="08D22BFA" w14:textId="77777777" w:rsidR="0009088C" w:rsidRDefault="006001DE" w:rsidP="006001DE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Temperaturen über 20°C an den Batterien führen zu einer drastischen Verkürzung der Lebensdauer der Batterien.</w:t>
            </w:r>
          </w:p>
        </w:tc>
      </w:tr>
    </w:tbl>
    <w:p w14:paraId="1975C41D" w14:textId="77777777" w:rsidR="0009088C" w:rsidRDefault="0009088C" w:rsidP="0009088C">
      <w:pPr>
        <w:rPr>
          <w:b/>
        </w:rPr>
      </w:pPr>
    </w:p>
    <w:p w14:paraId="55F145DB" w14:textId="77777777" w:rsidR="0009088C" w:rsidRDefault="0009088C" w:rsidP="0009088C">
      <w:pPr>
        <w:rPr>
          <w:b/>
        </w:rPr>
      </w:pPr>
    </w:p>
    <w:p w14:paraId="2411D1AE" w14:textId="77777777" w:rsidR="0009088C" w:rsidRDefault="0009088C" w:rsidP="0009088C">
      <w:pPr>
        <w:rPr>
          <w:b/>
        </w:rPr>
      </w:pPr>
    </w:p>
    <w:p w14:paraId="5AA5C1FF" w14:textId="77777777" w:rsidR="0009088C" w:rsidRPr="00407D29" w:rsidRDefault="0009088C" w:rsidP="0009088C">
      <w:r>
        <w:rPr>
          <w:rFonts w:ascii="Arial" w:hAnsi="Arial" w:cs="Arial"/>
        </w:rPr>
        <w:t>Geliefertes Fabrikat:................................................................</w:t>
      </w:r>
    </w:p>
    <w:p w14:paraId="24103FE9" w14:textId="77777777" w:rsidR="0009088C" w:rsidRDefault="0009088C" w:rsidP="0009088C">
      <w:pPr>
        <w:rPr>
          <w:rFonts w:ascii="Arial" w:hAnsi="Arial" w:cs="Arial"/>
        </w:rPr>
      </w:pPr>
    </w:p>
    <w:p w14:paraId="1E70932E" w14:textId="77777777" w:rsidR="0009088C" w:rsidRPr="00CA518D" w:rsidRDefault="0009088C" w:rsidP="0009088C">
      <w:pPr>
        <w:rPr>
          <w:rFonts w:ascii="Arial" w:hAnsi="Arial" w:cs="Arial"/>
        </w:rPr>
      </w:pPr>
      <w:r w:rsidRPr="00CA518D">
        <w:rPr>
          <w:rFonts w:ascii="Arial" w:hAnsi="Arial" w:cs="Arial"/>
        </w:rPr>
        <w:t>Gelieferter Typ:.......................................................................</w:t>
      </w:r>
    </w:p>
    <w:p w14:paraId="5FCB14C4" w14:textId="77777777" w:rsidR="0009088C" w:rsidRPr="00CA518D" w:rsidRDefault="0009088C" w:rsidP="0009088C">
      <w:pPr>
        <w:rPr>
          <w:rFonts w:ascii="Arial" w:hAnsi="Arial" w:cs="Arial"/>
        </w:rPr>
      </w:pPr>
    </w:p>
    <w:p w14:paraId="0CE880DE" w14:textId="77777777" w:rsidR="0009088C" w:rsidRPr="00CA518D" w:rsidRDefault="006001DE" w:rsidP="0009088C">
      <w:pPr>
        <w:rPr>
          <w:rFonts w:ascii="Arial" w:hAnsi="Arial" w:cs="Arial"/>
        </w:rPr>
      </w:pPr>
      <w:r w:rsidRPr="00CA518D">
        <w:rPr>
          <w:rFonts w:ascii="Arial" w:hAnsi="Arial" w:cs="Arial"/>
        </w:rPr>
        <w:t>Dem Angebot sind ausführliche Datenblätter beizulegen</w:t>
      </w:r>
    </w:p>
    <w:p w14:paraId="4EA47A12" w14:textId="77777777" w:rsidR="0009088C" w:rsidRPr="00CA518D" w:rsidRDefault="0009088C" w:rsidP="0009088C">
      <w:pPr>
        <w:rPr>
          <w:rFonts w:ascii="Arial" w:hAnsi="Arial" w:cs="Arial"/>
        </w:rPr>
      </w:pPr>
    </w:p>
    <w:p w14:paraId="16EBF1F0" w14:textId="77777777" w:rsidR="0009088C" w:rsidRPr="00CA518D" w:rsidRDefault="0009088C" w:rsidP="0009088C">
      <w:pPr>
        <w:rPr>
          <w:rFonts w:ascii="Arial" w:hAnsi="Arial" w:cs="Arial"/>
        </w:rPr>
      </w:pPr>
    </w:p>
    <w:p w14:paraId="74AD3F27" w14:textId="77777777" w:rsidR="0009088C" w:rsidRPr="00CA518D" w:rsidRDefault="0009088C" w:rsidP="0009088C">
      <w:pPr>
        <w:rPr>
          <w:rFonts w:ascii="Arial" w:hAnsi="Arial" w:cs="Arial"/>
          <w:b/>
        </w:rPr>
      </w:pPr>
      <w:proofErr w:type="spellStart"/>
      <w:r w:rsidRPr="00CA518D">
        <w:rPr>
          <w:rFonts w:ascii="Arial" w:hAnsi="Arial" w:cs="Arial"/>
          <w:b/>
          <w:lang w:val="en-GB"/>
        </w:rPr>
        <w:t>Menge</w:t>
      </w:r>
      <w:proofErr w:type="spellEnd"/>
      <w:r w:rsidRPr="00CA518D">
        <w:rPr>
          <w:rFonts w:ascii="Arial" w:hAnsi="Arial" w:cs="Arial"/>
          <w:b/>
          <w:lang w:val="en-GB"/>
        </w:rPr>
        <w:t>:</w:t>
      </w:r>
      <w:r w:rsidRPr="00CA518D">
        <w:rPr>
          <w:rFonts w:ascii="Arial" w:hAnsi="Arial" w:cs="Arial"/>
          <w:b/>
          <w:lang w:val="en-GB"/>
        </w:rPr>
        <w:tab/>
        <w:t>St.</w:t>
      </w:r>
      <w:r w:rsidRPr="00CA518D">
        <w:rPr>
          <w:rFonts w:ascii="Arial" w:hAnsi="Arial" w:cs="Arial"/>
          <w:b/>
          <w:lang w:val="en-GB"/>
        </w:rPr>
        <w:tab/>
      </w:r>
      <w:r w:rsidRPr="00CA518D">
        <w:rPr>
          <w:rFonts w:ascii="Arial" w:hAnsi="Arial" w:cs="Arial"/>
          <w:b/>
          <w:lang w:val="en-GB"/>
        </w:rPr>
        <w:tab/>
        <w:t>EP:.................................</w:t>
      </w:r>
      <w:r w:rsidRPr="00CA518D">
        <w:rPr>
          <w:rFonts w:ascii="Arial" w:hAnsi="Arial" w:cs="Arial"/>
          <w:b/>
          <w:lang w:val="en-GB"/>
        </w:rPr>
        <w:tab/>
      </w:r>
      <w:r w:rsidRPr="00CA518D">
        <w:rPr>
          <w:rFonts w:ascii="Arial" w:hAnsi="Arial" w:cs="Arial"/>
          <w:b/>
        </w:rPr>
        <w:t>GP:.........................................</w:t>
      </w:r>
    </w:p>
    <w:p w14:paraId="355CB980" w14:textId="77777777" w:rsidR="005E4D99" w:rsidRPr="0009088C" w:rsidRDefault="005E4D99" w:rsidP="0009088C"/>
    <w:sectPr w:rsidR="005E4D99" w:rsidRPr="00090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5608" w14:textId="77777777" w:rsidR="00CA518D" w:rsidRDefault="00CA518D" w:rsidP="007F733E">
      <w:r>
        <w:separator/>
      </w:r>
    </w:p>
  </w:endnote>
  <w:endnote w:type="continuationSeparator" w:id="0">
    <w:p w14:paraId="607F7A6E" w14:textId="77777777" w:rsidR="00CA518D" w:rsidRDefault="00CA518D" w:rsidP="007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F75" w14:textId="77777777" w:rsidR="007178F7" w:rsidRDefault="007178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4D7" w14:textId="77777777" w:rsidR="007178F7" w:rsidRDefault="007178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D610" w14:textId="77777777" w:rsidR="007178F7" w:rsidRDefault="00717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091" w14:textId="77777777" w:rsidR="00CA518D" w:rsidRDefault="00CA518D" w:rsidP="007F733E">
      <w:r>
        <w:separator/>
      </w:r>
    </w:p>
  </w:footnote>
  <w:footnote w:type="continuationSeparator" w:id="0">
    <w:p w14:paraId="40C51B2B" w14:textId="77777777" w:rsidR="00CA518D" w:rsidRDefault="00CA518D" w:rsidP="007F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DC6" w14:textId="77777777" w:rsidR="007178F7" w:rsidRDefault="007178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62A" w14:textId="77777777" w:rsidR="00CA518D" w:rsidRPr="00D63BD9" w:rsidRDefault="00D63BD9" w:rsidP="00D63BD9">
    <w:pPr>
      <w:pStyle w:val="Kopfzeile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="009D7603">
      <w:rPr>
        <w:rFonts w:ascii="Arial" w:hAnsi="Arial" w:cs="Arial"/>
        <w:noProof/>
      </w:rPr>
      <w:t>Q33G1M19K02-Akkutec 4801-01_200624.docx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2E0" w14:textId="77777777" w:rsidR="007178F7" w:rsidRDefault="007178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92"/>
    <w:multiLevelType w:val="hybridMultilevel"/>
    <w:tmpl w:val="30520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4E61"/>
    <w:multiLevelType w:val="multilevel"/>
    <w:tmpl w:val="33C4515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DD157AA"/>
    <w:multiLevelType w:val="hybridMultilevel"/>
    <w:tmpl w:val="CA1A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835"/>
    <w:multiLevelType w:val="hybridMultilevel"/>
    <w:tmpl w:val="414A1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8C0"/>
    <w:multiLevelType w:val="hybridMultilevel"/>
    <w:tmpl w:val="D7D48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EF8"/>
    <w:multiLevelType w:val="hybridMultilevel"/>
    <w:tmpl w:val="23FA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C"/>
    <w:rsid w:val="0009088C"/>
    <w:rsid w:val="0017006D"/>
    <w:rsid w:val="0033405A"/>
    <w:rsid w:val="00363B3A"/>
    <w:rsid w:val="003B0135"/>
    <w:rsid w:val="0046110A"/>
    <w:rsid w:val="00461664"/>
    <w:rsid w:val="00480964"/>
    <w:rsid w:val="0050370F"/>
    <w:rsid w:val="0053200A"/>
    <w:rsid w:val="005E4D99"/>
    <w:rsid w:val="006001DE"/>
    <w:rsid w:val="007178F7"/>
    <w:rsid w:val="0076070B"/>
    <w:rsid w:val="007F733E"/>
    <w:rsid w:val="00807472"/>
    <w:rsid w:val="00893460"/>
    <w:rsid w:val="009D7603"/>
    <w:rsid w:val="00A8718F"/>
    <w:rsid w:val="00AC6F87"/>
    <w:rsid w:val="00AD043B"/>
    <w:rsid w:val="00AE6298"/>
    <w:rsid w:val="00B30961"/>
    <w:rsid w:val="00C34C81"/>
    <w:rsid w:val="00CA518D"/>
    <w:rsid w:val="00D63BD9"/>
    <w:rsid w:val="00E320B0"/>
    <w:rsid w:val="00E83881"/>
    <w:rsid w:val="00EC1E69"/>
    <w:rsid w:val="00F37A32"/>
    <w:rsid w:val="00F7072B"/>
    <w:rsid w:val="00F7507E"/>
    <w:rsid w:val="00F7726B"/>
    <w:rsid w:val="00FC30C7"/>
    <w:rsid w:val="00FC3C0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5C91"/>
  <w15:docId w15:val="{17105BE4-A946-4322-942F-7B1D730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088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9088C"/>
    <w:pPr>
      <w:keepNext/>
      <w:spacing w:after="6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9088C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9088C"/>
    <w:pPr>
      <w:keepNext/>
      <w:spacing w:after="6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088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9088C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9088C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9088C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Hyperlink">
    <w:name w:val="Hyperlink"/>
    <w:semiHidden/>
    <w:rsid w:val="000908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88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7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3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7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3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F7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AKKUTEC 4801-0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AKKUTEC 4801-0</dc:title>
  <dc:subject>AKKUTEC 4801-0</dc:subject>
  <dc:creator>Martina Gasi</dc:creator>
  <cp:lastModifiedBy>Panek Jasmin</cp:lastModifiedBy>
  <cp:revision>5</cp:revision>
  <cp:lastPrinted>2015-07-16T06:57:00Z</cp:lastPrinted>
  <dcterms:created xsi:type="dcterms:W3CDTF">2020-11-11T16:53:00Z</dcterms:created>
  <dcterms:modified xsi:type="dcterms:W3CDTF">2021-09-16T09:25:00Z</dcterms:modified>
</cp:coreProperties>
</file>